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D32580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2F1C29">
        <w:rPr>
          <w:sz w:val="28"/>
          <w:szCs w:val="28"/>
        </w:rPr>
        <w:t>29</w:t>
      </w:r>
      <w:r w:rsidR="00780B1B">
        <w:rPr>
          <w:sz w:val="28"/>
          <w:szCs w:val="28"/>
        </w:rPr>
        <w:t>.</w:t>
      </w:r>
      <w:r w:rsidR="008264BE">
        <w:rPr>
          <w:sz w:val="28"/>
          <w:szCs w:val="28"/>
        </w:rPr>
        <w:t>1</w:t>
      </w:r>
      <w:r w:rsidR="002F1C29">
        <w:rPr>
          <w:sz w:val="28"/>
          <w:szCs w:val="28"/>
        </w:rPr>
        <w:t>2</w:t>
      </w:r>
      <w:r w:rsidR="00780B1B">
        <w:rPr>
          <w:sz w:val="28"/>
          <w:szCs w:val="28"/>
        </w:rPr>
        <w:t>.</w:t>
      </w:r>
      <w:r w:rsidR="00F00E25">
        <w:rPr>
          <w:sz w:val="28"/>
          <w:szCs w:val="28"/>
        </w:rPr>
        <w:t>20</w:t>
      </w:r>
      <w:r w:rsidR="00CE0679">
        <w:rPr>
          <w:sz w:val="28"/>
          <w:szCs w:val="28"/>
        </w:rPr>
        <w:t>20</w:t>
      </w:r>
      <w:r w:rsidR="00F00E25">
        <w:rPr>
          <w:sz w:val="28"/>
          <w:szCs w:val="28"/>
        </w:rPr>
        <w:t xml:space="preserve"> </w:t>
      </w:r>
      <w:r w:rsidR="00876AD7" w:rsidRPr="00D32580">
        <w:rPr>
          <w:sz w:val="28"/>
          <w:szCs w:val="28"/>
        </w:rPr>
        <w:t xml:space="preserve">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2F1C29">
        <w:rPr>
          <w:sz w:val="28"/>
          <w:szCs w:val="28"/>
        </w:rPr>
        <w:t>97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Pr="00D32580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CE6248" w:rsidRPr="00D32580" w:rsidRDefault="008B1CEF" w:rsidP="00E97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248" w:rsidRPr="00D3258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024A" w:rsidRPr="00D32580" w:rsidRDefault="0067024A" w:rsidP="00E972AB">
      <w:pPr>
        <w:pStyle w:val="2"/>
        <w:ind w:left="0"/>
        <w:jc w:val="both"/>
        <w:rPr>
          <w:szCs w:val="28"/>
        </w:rPr>
      </w:pP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1E78CA" w:rsidRPr="00D32580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22794C" w:rsidRPr="00D32580" w:rsidRDefault="00CD27B6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поселения</w:t>
      </w:r>
    </w:p>
    <w:p w:rsidR="009A1C5C" w:rsidRPr="00D32580" w:rsidRDefault="009E0E5A" w:rsidP="009A1C5C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о</w:t>
      </w:r>
      <w:r w:rsidR="0042435B" w:rsidRPr="00D32580">
        <w:rPr>
          <w:sz w:val="28"/>
          <w:szCs w:val="28"/>
        </w:rPr>
        <w:t>т</w:t>
      </w:r>
      <w:r w:rsidRPr="00D32580">
        <w:rPr>
          <w:sz w:val="28"/>
          <w:szCs w:val="28"/>
        </w:rPr>
        <w:t xml:space="preserve"> </w:t>
      </w:r>
      <w:r w:rsidR="00E63EBC">
        <w:rPr>
          <w:sz w:val="28"/>
          <w:szCs w:val="28"/>
        </w:rPr>
        <w:t>2</w:t>
      </w:r>
      <w:r w:rsidR="002F1C29">
        <w:rPr>
          <w:sz w:val="28"/>
          <w:szCs w:val="28"/>
        </w:rPr>
        <w:t>9</w:t>
      </w:r>
      <w:r w:rsidR="00F00E25">
        <w:rPr>
          <w:sz w:val="28"/>
          <w:szCs w:val="28"/>
        </w:rPr>
        <w:t>.</w:t>
      </w:r>
      <w:r w:rsidR="008264BE">
        <w:rPr>
          <w:sz w:val="28"/>
          <w:szCs w:val="28"/>
        </w:rPr>
        <w:t>1</w:t>
      </w:r>
      <w:r w:rsidR="002F1C29">
        <w:rPr>
          <w:sz w:val="28"/>
          <w:szCs w:val="28"/>
        </w:rPr>
        <w:t>2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20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Pr="00D32580">
        <w:rPr>
          <w:sz w:val="28"/>
          <w:szCs w:val="28"/>
        </w:rPr>
        <w:t xml:space="preserve"> </w:t>
      </w:r>
      <w:r w:rsidR="002F1C29">
        <w:rPr>
          <w:sz w:val="28"/>
          <w:szCs w:val="28"/>
        </w:rPr>
        <w:t>97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65 138,8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рублей. В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465C4" w:rsidP="00BB06C3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5 295,8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5 295,6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1465C4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BB06C3" w:rsidRPr="00D32580" w:rsidRDefault="001465C4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5 444,5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465C4">
                    <w:rPr>
                      <w:sz w:val="22"/>
                      <w:szCs w:val="22"/>
                    </w:rPr>
                    <w:t xml:space="preserve"> 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65 138,8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5 229,9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5 229,7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2F1C29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</w:t>
                  </w:r>
                  <w:r w:rsidR="002F1C29">
                    <w:rPr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2F1C29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</w:t>
                  </w:r>
                  <w:r w:rsidR="002F1C29">
                    <w:rPr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5 295,8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5 295,6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5 444,5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465C4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5 444,7</w:t>
                  </w:r>
                </w:p>
              </w:tc>
              <w:tc>
                <w:tcPr>
                  <w:tcW w:w="993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465C4" w:rsidRPr="001465C4" w:rsidRDefault="001465C4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1465C4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>от 2</w:t>
      </w:r>
      <w:r w:rsidR="002F1C29">
        <w:rPr>
          <w:szCs w:val="28"/>
        </w:rPr>
        <w:t>9</w:t>
      </w:r>
      <w:r w:rsidR="006E205A">
        <w:rPr>
          <w:szCs w:val="28"/>
        </w:rPr>
        <w:t>.</w:t>
      </w:r>
      <w:r w:rsidR="002F1C29">
        <w:rPr>
          <w:szCs w:val="28"/>
        </w:rPr>
        <w:t>12</w:t>
      </w:r>
      <w:r w:rsidR="006E205A">
        <w:rPr>
          <w:szCs w:val="28"/>
        </w:rPr>
        <w:t>.20</w:t>
      </w:r>
      <w:r w:rsidR="0056633D">
        <w:rPr>
          <w:szCs w:val="28"/>
        </w:rPr>
        <w:t>20</w:t>
      </w:r>
      <w:r w:rsidR="006E205A">
        <w:rPr>
          <w:szCs w:val="28"/>
        </w:rPr>
        <w:t xml:space="preserve"> № </w:t>
      </w:r>
      <w:r w:rsidR="002F1C29">
        <w:rPr>
          <w:szCs w:val="28"/>
        </w:rPr>
        <w:t>97</w:t>
      </w:r>
    </w:p>
    <w:p w:rsidR="006E205A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1465C4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</w:t>
            </w:r>
            <w:r w:rsidRPr="00D32580">
              <w:rPr>
                <w:bCs/>
                <w:kern w:val="2"/>
              </w:rPr>
              <w:lastRenderedPageBreak/>
              <w:t>Волошинского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2F1C29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65138,8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1465C4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2F1C29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1465C4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5 295,8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Default="001465C4">
            <w:r>
              <w:rPr>
                <w:spacing w:val="-10"/>
                <w:kern w:val="2"/>
              </w:rPr>
              <w:t>5 444,7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 w:rsidRPr="001465C4">
              <w:t>5 444,7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1465C4">
            <w:r>
              <w:t>5</w:t>
            </w:r>
            <w:r w:rsidRPr="001465C4">
              <w:t>444,7</w:t>
            </w:r>
          </w:p>
        </w:tc>
      </w:tr>
      <w:bookmarkEnd w:id="6"/>
      <w:tr w:rsidR="001465C4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C4" w:rsidRPr="00D32580" w:rsidRDefault="001465C4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2F1C29" w:rsidP="008B1CEF">
            <w:pPr>
              <w:jc w:val="center"/>
            </w:pPr>
            <w:r>
              <w:t>65138,8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>
              <w:t>5</w:t>
            </w:r>
            <w:r w:rsidRPr="009E35C2"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2F1C29" w:rsidP="00CE0679">
            <w: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>
              <w:t>5</w:t>
            </w:r>
            <w:r w:rsidRPr="009E35C2">
              <w:t>295,8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>
              <w:t>5</w:t>
            </w:r>
            <w:r w:rsidRPr="009E35C2">
              <w:t>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5444,7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5 444,7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9E35C2" w:rsidRDefault="001465C4" w:rsidP="00CE0679">
            <w:r w:rsidRPr="009E35C2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Default="001465C4" w:rsidP="00CE0679">
            <w:r w:rsidRPr="009E35C2">
              <w:t>5444,7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</w:t>
            </w:r>
            <w:r w:rsidRPr="00D32580">
              <w:rPr>
                <w:kern w:val="2"/>
              </w:rPr>
              <w:lastRenderedPageBreak/>
              <w:t>Волошинского 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</w:t>
            </w:r>
            <w:r w:rsidRPr="00D3258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CF0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2F1C29" w:rsidP="008B1CEF">
            <w:pPr>
              <w:jc w:val="center"/>
            </w:pPr>
            <w:r>
              <w:t>65138,8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2F1C29" w:rsidP="00CE0679">
            <w: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5295,8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5 444,7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4F2FA3" w:rsidRDefault="00310CF0" w:rsidP="00CE0679">
            <w:r w:rsidRPr="004F2FA3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Default="00310CF0" w:rsidP="00CE0679">
            <w:r w:rsidRPr="004F2FA3">
              <w:t>5444,7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CF0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310CF0" w:rsidRPr="00D32580" w:rsidRDefault="00310CF0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Обеспечение деятельности Администрации Волошинского сельского </w:t>
            </w:r>
            <w:r w:rsidRPr="00D32580">
              <w:rPr>
                <w:bCs/>
                <w:kern w:val="2"/>
              </w:rPr>
              <w:lastRenderedPageBreak/>
              <w:t>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Администрация Волошинского  сельского поселения</w:t>
            </w:r>
          </w:p>
          <w:p w:rsidR="00310CF0" w:rsidRPr="00D32580" w:rsidRDefault="00310CF0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D32580" w:rsidRDefault="00310CF0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D32580" w:rsidRDefault="00310CF0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D32580" w:rsidRDefault="00310CF0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D32580" w:rsidRDefault="00310CF0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2F1C29" w:rsidP="008B1CEF">
            <w:pPr>
              <w:jc w:val="center"/>
            </w:pPr>
            <w:r>
              <w:t>65138,8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2F1C29" w:rsidP="00CE0679">
            <w: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5295,8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5 444,7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Pr="005B4075" w:rsidRDefault="00310CF0" w:rsidP="00CE0679">
            <w:r w:rsidRPr="005B4075">
              <w:t>5444,7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0" w:rsidRDefault="00310CF0" w:rsidP="00CE0679">
            <w:r w:rsidRPr="005B4075">
              <w:t>5444,7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E6E9D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Объем расходов,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всего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310CF0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2F1C29" w:rsidP="008B1CEF">
            <w:pPr>
              <w:jc w:val="center"/>
            </w:pPr>
            <w:r>
              <w:t>65138,8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2F1C29" w:rsidP="00310CF0">
            <w:pPr>
              <w:jc w:val="center"/>
            </w:pPr>
            <w: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5295,8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5 444,7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873321" w:rsidRDefault="00310CF0" w:rsidP="00310CF0">
            <w:pPr>
              <w:jc w:val="center"/>
            </w:pPr>
            <w:r w:rsidRPr="00873321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Default="00310CF0" w:rsidP="00310CF0">
            <w:pPr>
              <w:jc w:val="center"/>
            </w:pPr>
            <w:r w:rsidRPr="00873321">
              <w:t>5444,7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A37C79" w:rsidP="00310CF0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</w:t>
            </w:r>
            <w:r w:rsidR="00310CF0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CF0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D32580" w:rsidRDefault="002F1C29" w:rsidP="002F1C2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D32580" w:rsidRDefault="00310CF0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D32580" w:rsidRDefault="002F1C29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D32580" w:rsidRDefault="00310CF0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Default="00310CF0" w:rsidP="00310CF0">
            <w:pPr>
              <w:jc w:val="center"/>
            </w:pPr>
            <w:r>
              <w:rPr>
                <w:spacing w:val="-10"/>
                <w:kern w:val="2"/>
              </w:rPr>
              <w:t>5444,5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5444,7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5444,7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5 444,7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E3E95" w:rsidRDefault="00310CF0" w:rsidP="00310CF0">
            <w:pPr>
              <w:jc w:val="center"/>
            </w:pPr>
            <w:r w:rsidRPr="009E3E95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Default="00310CF0" w:rsidP="00310CF0">
            <w:pPr>
              <w:jc w:val="center"/>
            </w:pPr>
            <w:r w:rsidRPr="009E3E95">
              <w:t>5444,7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CF0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310CF0" w:rsidRPr="00D32580" w:rsidRDefault="00310CF0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2F1C29" w:rsidP="008B1CEF">
            <w:pPr>
              <w:jc w:val="center"/>
            </w:pPr>
            <w:r>
              <w:t>65138,8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2F1C29" w:rsidP="00310CF0">
            <w:pPr>
              <w:jc w:val="center"/>
            </w:pPr>
            <w: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5295,8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5 444,7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5E7859" w:rsidRDefault="00310CF0" w:rsidP="00310CF0">
            <w:pPr>
              <w:jc w:val="center"/>
            </w:pPr>
            <w:r w:rsidRPr="005E7859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Default="00310CF0" w:rsidP="00310CF0">
            <w:pPr>
              <w:jc w:val="center"/>
            </w:pPr>
            <w:r w:rsidRPr="005E7859">
              <w:t>5444,7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6E205A" w:rsidP="00310CF0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</w:t>
            </w:r>
            <w:r w:rsidR="00310CF0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310CF0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310CF0">
              <w:rPr>
                <w:spacing w:val="-10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CF0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F0" w:rsidRPr="00D32580" w:rsidRDefault="00310CF0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2F1C29" w:rsidP="00310CF0">
            <w:pPr>
              <w:jc w:val="center"/>
            </w:pPr>
            <w:r>
              <w:t>65138,0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5 229,7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2F1C29" w:rsidP="00310CF0">
            <w:pPr>
              <w:jc w:val="center"/>
            </w:pPr>
            <w: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5295,6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5 444,7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Pr="009B35D8" w:rsidRDefault="00310CF0" w:rsidP="00310CF0">
            <w:pPr>
              <w:jc w:val="center"/>
            </w:pPr>
            <w:r w:rsidRPr="009B35D8">
              <w:t>5444,7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0" w:rsidRDefault="00310CF0" w:rsidP="00310CF0">
            <w:pPr>
              <w:jc w:val="center"/>
            </w:pPr>
            <w:r w:rsidRPr="009B35D8">
              <w:t>5444,7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8B" w:rsidRDefault="0058038B">
      <w:r>
        <w:separator/>
      </w:r>
    </w:p>
  </w:endnote>
  <w:endnote w:type="continuationSeparator" w:id="0">
    <w:p w:rsidR="0058038B" w:rsidRDefault="0058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8B" w:rsidRDefault="0058038B">
      <w:r>
        <w:separator/>
      </w:r>
    </w:p>
  </w:footnote>
  <w:footnote w:type="continuationSeparator" w:id="0">
    <w:p w:rsidR="0058038B" w:rsidRDefault="00580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7921"/>
    <w:rsid w:val="0008059D"/>
    <w:rsid w:val="00083989"/>
    <w:rsid w:val="00084615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3961"/>
    <w:rsid w:val="00125224"/>
    <w:rsid w:val="00127341"/>
    <w:rsid w:val="001312D1"/>
    <w:rsid w:val="0013133D"/>
    <w:rsid w:val="001329BF"/>
    <w:rsid w:val="00133932"/>
    <w:rsid w:val="00133DFA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935"/>
    <w:rsid w:val="00257360"/>
    <w:rsid w:val="00257A83"/>
    <w:rsid w:val="00261945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81B18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D62"/>
    <w:rsid w:val="005C0480"/>
    <w:rsid w:val="005C2A1F"/>
    <w:rsid w:val="005C42CB"/>
    <w:rsid w:val="005C5F5F"/>
    <w:rsid w:val="005C656B"/>
    <w:rsid w:val="005C79F5"/>
    <w:rsid w:val="005D006D"/>
    <w:rsid w:val="005D00A7"/>
    <w:rsid w:val="005D26C4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399D"/>
    <w:rsid w:val="00620009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BE6"/>
    <w:rsid w:val="007E5CA6"/>
    <w:rsid w:val="007F6167"/>
    <w:rsid w:val="00801929"/>
    <w:rsid w:val="00802936"/>
    <w:rsid w:val="00806BCC"/>
    <w:rsid w:val="00807445"/>
    <w:rsid w:val="00807F49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F95"/>
    <w:rsid w:val="00894987"/>
    <w:rsid w:val="00897085"/>
    <w:rsid w:val="008A3770"/>
    <w:rsid w:val="008B065F"/>
    <w:rsid w:val="008B197F"/>
    <w:rsid w:val="008B1CEF"/>
    <w:rsid w:val="008B4642"/>
    <w:rsid w:val="008B6263"/>
    <w:rsid w:val="008B66F3"/>
    <w:rsid w:val="008C03F6"/>
    <w:rsid w:val="008C0DF9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60C7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345C"/>
    <w:rsid w:val="00A345F9"/>
    <w:rsid w:val="00A3537F"/>
    <w:rsid w:val="00A37C79"/>
    <w:rsid w:val="00A404B3"/>
    <w:rsid w:val="00A44DF5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7351"/>
    <w:rsid w:val="00AF78E1"/>
    <w:rsid w:val="00B01499"/>
    <w:rsid w:val="00B03616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4BBC"/>
    <w:rsid w:val="00B74D97"/>
    <w:rsid w:val="00B76379"/>
    <w:rsid w:val="00B77947"/>
    <w:rsid w:val="00B80A71"/>
    <w:rsid w:val="00B83CFC"/>
    <w:rsid w:val="00B84D5C"/>
    <w:rsid w:val="00B87E12"/>
    <w:rsid w:val="00B92C3E"/>
    <w:rsid w:val="00B9373A"/>
    <w:rsid w:val="00B960B2"/>
    <w:rsid w:val="00B97A7E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C80"/>
    <w:rsid w:val="00CD6E7C"/>
    <w:rsid w:val="00CD7837"/>
    <w:rsid w:val="00CE0679"/>
    <w:rsid w:val="00CE0CC3"/>
    <w:rsid w:val="00CE0CD6"/>
    <w:rsid w:val="00CE354A"/>
    <w:rsid w:val="00CE3590"/>
    <w:rsid w:val="00CE35BB"/>
    <w:rsid w:val="00CE37AA"/>
    <w:rsid w:val="00CE389A"/>
    <w:rsid w:val="00CE3C40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6B39"/>
    <w:rsid w:val="00E36FB7"/>
    <w:rsid w:val="00E37584"/>
    <w:rsid w:val="00E43579"/>
    <w:rsid w:val="00E43835"/>
    <w:rsid w:val="00E45EED"/>
    <w:rsid w:val="00E53A5F"/>
    <w:rsid w:val="00E5525F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5EF2"/>
    <w:rsid w:val="00ED01D3"/>
    <w:rsid w:val="00ED0D04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7D9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7FEB"/>
    <w:rsid w:val="00FD33E1"/>
    <w:rsid w:val="00FD4C1C"/>
    <w:rsid w:val="00FD6437"/>
    <w:rsid w:val="00FE0404"/>
    <w:rsid w:val="00FE0716"/>
    <w:rsid w:val="00FE3629"/>
    <w:rsid w:val="00FE7DD8"/>
    <w:rsid w:val="00FF1E2A"/>
    <w:rsid w:val="00FF1E52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4F34-55EE-4293-B19A-B4BF751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13316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2020-08-25T08:53:00Z</cp:lastPrinted>
  <dcterms:created xsi:type="dcterms:W3CDTF">2021-01-04T06:00:00Z</dcterms:created>
  <dcterms:modified xsi:type="dcterms:W3CDTF">2021-01-04T06:00:00Z</dcterms:modified>
</cp:coreProperties>
</file>