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3E" w:rsidRPr="00AB518A" w:rsidRDefault="002E353E" w:rsidP="002E353E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518A">
        <w:rPr>
          <w:sz w:val="28"/>
          <w:szCs w:val="28"/>
        </w:rPr>
        <w:t>РОССИЙСКАЯ ФЕДЕРАЦИЯ</w:t>
      </w:r>
    </w:p>
    <w:p w:rsidR="002E353E" w:rsidRPr="00AB518A" w:rsidRDefault="002E353E" w:rsidP="002E353E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518A">
        <w:rPr>
          <w:sz w:val="28"/>
          <w:szCs w:val="28"/>
        </w:rPr>
        <w:t>РОСТОВСКАЯ ОБЛАСТЬ</w:t>
      </w:r>
    </w:p>
    <w:p w:rsidR="002E353E" w:rsidRPr="00AB518A" w:rsidRDefault="002E353E" w:rsidP="002E353E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518A">
        <w:rPr>
          <w:sz w:val="28"/>
          <w:szCs w:val="28"/>
        </w:rPr>
        <w:t xml:space="preserve">МУНИЦИПАЛЬНОЕ ОБРАЗОВАНИЕ </w:t>
      </w:r>
    </w:p>
    <w:p w:rsidR="002E353E" w:rsidRPr="00AB518A" w:rsidRDefault="002E353E" w:rsidP="002E353E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518A">
        <w:rPr>
          <w:sz w:val="28"/>
          <w:szCs w:val="28"/>
        </w:rPr>
        <w:t>«</w:t>
      </w:r>
      <w:r>
        <w:rPr>
          <w:sz w:val="28"/>
          <w:szCs w:val="28"/>
        </w:rPr>
        <w:t>ВОЛОШИНСКОЕ</w:t>
      </w:r>
      <w:r w:rsidRPr="00AB518A">
        <w:rPr>
          <w:sz w:val="28"/>
          <w:szCs w:val="28"/>
        </w:rPr>
        <w:t xml:space="preserve">  СЕЛЬСКОЕ ПОСЕЛЕНИЕ»</w:t>
      </w:r>
    </w:p>
    <w:p w:rsidR="002E353E" w:rsidRPr="00AB518A" w:rsidRDefault="002E353E" w:rsidP="002E353E">
      <w:pPr>
        <w:jc w:val="center"/>
        <w:rPr>
          <w:b/>
          <w:bCs/>
          <w:spacing w:val="30"/>
          <w:sz w:val="36"/>
          <w:szCs w:val="36"/>
        </w:rPr>
      </w:pPr>
    </w:p>
    <w:p w:rsidR="002E353E" w:rsidRPr="00AB518A" w:rsidRDefault="002E353E" w:rsidP="002E353E">
      <w:pPr>
        <w:keepNext/>
        <w:jc w:val="center"/>
        <w:outlineLvl w:val="2"/>
        <w:rPr>
          <w:b/>
          <w:bCs/>
          <w:spacing w:val="30"/>
          <w:sz w:val="32"/>
          <w:szCs w:val="32"/>
        </w:rPr>
      </w:pPr>
      <w:r w:rsidRPr="00AB518A">
        <w:rPr>
          <w:b/>
          <w:bCs/>
          <w:spacing w:val="30"/>
          <w:sz w:val="32"/>
          <w:szCs w:val="32"/>
        </w:rPr>
        <w:t xml:space="preserve">АДМИНИСТРАЦИЯ </w:t>
      </w:r>
    </w:p>
    <w:p w:rsidR="002E353E" w:rsidRPr="00AB518A" w:rsidRDefault="002E353E" w:rsidP="002E353E">
      <w:pPr>
        <w:keepNext/>
        <w:jc w:val="center"/>
        <w:outlineLvl w:val="2"/>
        <w:rPr>
          <w:b/>
          <w:bCs/>
          <w:spacing w:val="30"/>
          <w:sz w:val="32"/>
          <w:szCs w:val="32"/>
        </w:rPr>
      </w:pPr>
      <w:r>
        <w:rPr>
          <w:b/>
          <w:bCs/>
          <w:spacing w:val="30"/>
          <w:sz w:val="32"/>
          <w:szCs w:val="32"/>
        </w:rPr>
        <w:t>ВОЛОШИНСКОГО</w:t>
      </w:r>
      <w:r w:rsidRPr="00AB518A">
        <w:rPr>
          <w:b/>
          <w:bCs/>
          <w:spacing w:val="30"/>
          <w:sz w:val="32"/>
          <w:szCs w:val="32"/>
        </w:rPr>
        <w:t xml:space="preserve"> СЕЛЬСКОГО ПОСЕЛЕНИЯ</w:t>
      </w:r>
    </w:p>
    <w:p w:rsidR="002E353E" w:rsidRPr="00AB518A" w:rsidRDefault="002E353E" w:rsidP="002E353E">
      <w:pPr>
        <w:jc w:val="center"/>
        <w:rPr>
          <w:b/>
          <w:spacing w:val="20"/>
          <w:sz w:val="32"/>
          <w:szCs w:val="32"/>
        </w:rPr>
      </w:pPr>
    </w:p>
    <w:p w:rsidR="002E353E" w:rsidRPr="00AB518A" w:rsidRDefault="002E353E" w:rsidP="002E353E">
      <w:pPr>
        <w:jc w:val="center"/>
        <w:rPr>
          <w:b/>
          <w:spacing w:val="20"/>
          <w:sz w:val="32"/>
          <w:szCs w:val="32"/>
        </w:rPr>
      </w:pPr>
      <w:r w:rsidRPr="00AB518A">
        <w:rPr>
          <w:b/>
          <w:spacing w:val="20"/>
          <w:sz w:val="32"/>
          <w:szCs w:val="32"/>
        </w:rPr>
        <w:t>ПОСТАНОВЛЕНИЕ</w:t>
      </w:r>
    </w:p>
    <w:p w:rsidR="002E353E" w:rsidRPr="00286A79" w:rsidRDefault="002E353E" w:rsidP="002E353E">
      <w:pPr>
        <w:jc w:val="center"/>
        <w:rPr>
          <w:spacing w:val="20"/>
          <w:sz w:val="28"/>
          <w:szCs w:val="28"/>
        </w:rPr>
      </w:pPr>
    </w:p>
    <w:p w:rsidR="002E353E" w:rsidRPr="00B45FEC" w:rsidRDefault="002E353E" w:rsidP="002E353E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от </w:t>
      </w:r>
      <w:r w:rsidR="00B45FEC">
        <w:rPr>
          <w:spacing w:val="20"/>
          <w:sz w:val="28"/>
          <w:szCs w:val="28"/>
        </w:rPr>
        <w:t>21</w:t>
      </w:r>
      <w:r>
        <w:rPr>
          <w:spacing w:val="20"/>
          <w:sz w:val="28"/>
          <w:szCs w:val="28"/>
        </w:rPr>
        <w:t>.05.2025 г.</w:t>
      </w:r>
      <w:r w:rsidRPr="00286A79">
        <w:rPr>
          <w:b/>
          <w:spacing w:val="20"/>
          <w:sz w:val="28"/>
          <w:szCs w:val="28"/>
        </w:rPr>
        <w:t xml:space="preserve"> </w:t>
      </w:r>
      <w:r w:rsidRPr="00B45FEC">
        <w:rPr>
          <w:spacing w:val="20"/>
          <w:sz w:val="28"/>
          <w:szCs w:val="28"/>
        </w:rPr>
        <w:t xml:space="preserve">№ </w:t>
      </w:r>
      <w:r w:rsidR="00B45FEC" w:rsidRPr="00B45FEC">
        <w:rPr>
          <w:spacing w:val="20"/>
          <w:sz w:val="28"/>
          <w:szCs w:val="28"/>
        </w:rPr>
        <w:t>60</w:t>
      </w:r>
    </w:p>
    <w:p w:rsidR="002E353E" w:rsidRPr="00AB518A" w:rsidRDefault="002E353E" w:rsidP="002E353E">
      <w:pPr>
        <w:jc w:val="center"/>
        <w:rPr>
          <w:b/>
          <w:spacing w:val="20"/>
          <w:sz w:val="32"/>
          <w:szCs w:val="32"/>
        </w:rPr>
      </w:pPr>
    </w:p>
    <w:p w:rsidR="002E353E" w:rsidRPr="00AB518A" w:rsidRDefault="002E353E" w:rsidP="002E353E">
      <w:pPr>
        <w:jc w:val="center"/>
        <w:rPr>
          <w:sz w:val="28"/>
          <w:szCs w:val="28"/>
        </w:rPr>
      </w:pPr>
      <w:r w:rsidRPr="00AB518A">
        <w:rPr>
          <w:sz w:val="28"/>
          <w:szCs w:val="28"/>
        </w:rPr>
        <w:t xml:space="preserve">сл. </w:t>
      </w:r>
      <w:r>
        <w:rPr>
          <w:sz w:val="28"/>
          <w:szCs w:val="28"/>
        </w:rPr>
        <w:t>Волошино</w:t>
      </w:r>
    </w:p>
    <w:p w:rsidR="002E353E" w:rsidRPr="00AB518A" w:rsidRDefault="002E353E" w:rsidP="002E353E">
      <w:pPr>
        <w:jc w:val="center"/>
        <w:rPr>
          <w:b/>
          <w:spacing w:val="20"/>
          <w:sz w:val="32"/>
          <w:szCs w:val="32"/>
          <w:u w:val="single"/>
        </w:rPr>
      </w:pPr>
    </w:p>
    <w:p w:rsidR="002E353E" w:rsidRDefault="002E353E" w:rsidP="005E4644">
      <w:pPr>
        <w:tabs>
          <w:tab w:val="left" w:pos="0"/>
          <w:tab w:val="left" w:pos="1020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 постановление</w:t>
      </w:r>
    </w:p>
    <w:p w:rsidR="002E353E" w:rsidRDefault="002E353E" w:rsidP="005E4644">
      <w:pPr>
        <w:tabs>
          <w:tab w:val="left" w:pos="10206"/>
        </w:tabs>
        <w:ind w:firstLine="70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Администрации Волошинского сельского поселения </w:t>
      </w:r>
      <w:r w:rsidRPr="002E353E">
        <w:rPr>
          <w:sz w:val="28"/>
          <w:szCs w:val="28"/>
        </w:rPr>
        <w:t xml:space="preserve">«Об  утверждении  административного Регламента по предоставлению муниципальной услуги </w:t>
      </w:r>
      <w:r w:rsidRPr="002E353E">
        <w:rPr>
          <w:bCs/>
          <w:sz w:val="28"/>
          <w:szCs w:val="28"/>
        </w:rPr>
        <w:t>«Предоставление разрешения на осуществление земляных работ»»</w:t>
      </w:r>
    </w:p>
    <w:p w:rsidR="005E4644" w:rsidRDefault="005E4644" w:rsidP="002E35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353E" w:rsidRPr="00B50A28" w:rsidRDefault="002E353E" w:rsidP="002E35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0A28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руководствуясь Уставом муниципального образования «</w:t>
      </w:r>
      <w:proofErr w:type="spellStart"/>
      <w:r>
        <w:rPr>
          <w:sz w:val="28"/>
          <w:szCs w:val="28"/>
        </w:rPr>
        <w:t>Волошинское</w:t>
      </w:r>
      <w:proofErr w:type="spellEnd"/>
      <w:r>
        <w:rPr>
          <w:sz w:val="28"/>
          <w:szCs w:val="28"/>
        </w:rPr>
        <w:t xml:space="preserve"> сельское поселение», Администрация </w:t>
      </w:r>
      <w:proofErr w:type="spellStart"/>
      <w:r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  сельского поселения  </w:t>
      </w:r>
      <w:proofErr w:type="spellStart"/>
      <w:proofErr w:type="gramStart"/>
      <w:r w:rsidRPr="00B03889"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B0388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B0388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B03889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B0388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Pr="00B03889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Pr="00B0388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B0388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B03889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B0388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B0388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B03889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2E353E" w:rsidRDefault="002E353E" w:rsidP="002E353E">
      <w:pPr>
        <w:ind w:firstLine="709"/>
        <w:jc w:val="both"/>
        <w:rPr>
          <w:sz w:val="28"/>
          <w:szCs w:val="28"/>
        </w:rPr>
      </w:pPr>
    </w:p>
    <w:p w:rsidR="002E353E" w:rsidRPr="002E353E" w:rsidRDefault="002E353E" w:rsidP="002E353E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 w:rsidRPr="001A34EC">
        <w:rPr>
          <w:sz w:val="28"/>
          <w:szCs w:val="28"/>
        </w:rPr>
        <w:t>1. Внести в постановлени</w:t>
      </w:r>
      <w:r w:rsidR="005E4644">
        <w:rPr>
          <w:sz w:val="28"/>
          <w:szCs w:val="28"/>
        </w:rPr>
        <w:t>е</w:t>
      </w:r>
      <w:r w:rsidRPr="001A34E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Волошинского</w:t>
      </w:r>
      <w:r w:rsidRPr="001A34EC">
        <w:rPr>
          <w:sz w:val="28"/>
          <w:szCs w:val="28"/>
        </w:rPr>
        <w:t xml:space="preserve"> сельского поселения:</w:t>
      </w:r>
      <w:r w:rsidRPr="002E35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17.03.2025  № 24 </w:t>
      </w:r>
      <w:r w:rsidRPr="00E46E4A">
        <w:rPr>
          <w:color w:val="FF0000"/>
          <w:sz w:val="28"/>
          <w:szCs w:val="28"/>
        </w:rPr>
        <w:t xml:space="preserve"> </w:t>
      </w:r>
      <w:r w:rsidRPr="002E353E">
        <w:rPr>
          <w:sz w:val="28"/>
          <w:szCs w:val="28"/>
        </w:rPr>
        <w:t xml:space="preserve">«Об  утверждении  административного Регламента по предоставлению муниципальной услуги </w:t>
      </w:r>
      <w:r w:rsidRPr="002E353E">
        <w:rPr>
          <w:bCs/>
          <w:sz w:val="28"/>
          <w:szCs w:val="28"/>
        </w:rPr>
        <w:t xml:space="preserve">«Предоставление разрешения на осуществление земляных работ»  </w:t>
      </w:r>
      <w:r w:rsidRPr="002E353E">
        <w:rPr>
          <w:sz w:val="28"/>
          <w:szCs w:val="28"/>
        </w:rPr>
        <w:t>следующие изменения:</w:t>
      </w:r>
    </w:p>
    <w:p w:rsidR="002E353E" w:rsidRPr="002E353E" w:rsidRDefault="002E353E" w:rsidP="002E35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53E">
        <w:rPr>
          <w:sz w:val="28"/>
          <w:szCs w:val="28"/>
        </w:rPr>
        <w:t>1.1. Раздел 2 дополнить пунктами  22.13  следующего содержания:</w:t>
      </w:r>
    </w:p>
    <w:p w:rsidR="002E353E" w:rsidRPr="00D4249B" w:rsidRDefault="00D4249B" w:rsidP="00D4249B">
      <w:pPr>
        <w:pStyle w:val="1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D4249B">
        <w:rPr>
          <w:rFonts w:ascii="Times New Roman" w:hAnsi="Times New Roman" w:cs="Times New Roman"/>
          <w:sz w:val="28"/>
          <w:szCs w:val="28"/>
        </w:rPr>
        <w:t>«</w:t>
      </w:r>
      <w:r w:rsidR="002E353E" w:rsidRPr="00D4249B">
        <w:rPr>
          <w:rFonts w:ascii="Times New Roman" w:hAnsi="Times New Roman" w:cs="Times New Roman"/>
          <w:sz w:val="28"/>
          <w:szCs w:val="28"/>
        </w:rPr>
        <w:t>2</w:t>
      </w:r>
      <w:r w:rsidRPr="00D4249B">
        <w:rPr>
          <w:rFonts w:ascii="Times New Roman" w:hAnsi="Times New Roman" w:cs="Times New Roman"/>
          <w:sz w:val="28"/>
          <w:szCs w:val="28"/>
        </w:rPr>
        <w:t>2</w:t>
      </w:r>
      <w:r w:rsidR="002E353E" w:rsidRPr="00D4249B">
        <w:rPr>
          <w:rFonts w:ascii="Times New Roman" w:hAnsi="Times New Roman" w:cs="Times New Roman"/>
          <w:sz w:val="28"/>
          <w:szCs w:val="28"/>
        </w:rPr>
        <w:t>.1</w:t>
      </w:r>
      <w:r w:rsidRPr="00D4249B">
        <w:rPr>
          <w:rFonts w:ascii="Times New Roman" w:hAnsi="Times New Roman" w:cs="Times New Roman"/>
          <w:sz w:val="28"/>
          <w:szCs w:val="28"/>
        </w:rPr>
        <w:t>3</w:t>
      </w:r>
      <w:r w:rsidR="002E353E" w:rsidRPr="00D4249B">
        <w:rPr>
          <w:rFonts w:ascii="Times New Roman" w:hAnsi="Times New Roman" w:cs="Times New Roman"/>
          <w:sz w:val="28"/>
          <w:szCs w:val="28"/>
        </w:rPr>
        <w:t xml:space="preserve">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:rsidR="002E353E" w:rsidRPr="00D4249B" w:rsidRDefault="002E353E" w:rsidP="002E353E">
      <w:pPr>
        <w:pStyle w:val="1"/>
        <w:shd w:val="clear" w:color="auto" w:fill="auto"/>
        <w:tabs>
          <w:tab w:val="left" w:pos="158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9B">
        <w:rPr>
          <w:rFonts w:ascii="Times New Roman" w:hAnsi="Times New Roman" w:cs="Times New Roman"/>
          <w:sz w:val="28"/>
          <w:szCs w:val="28"/>
        </w:rPr>
        <w:t>2</w:t>
      </w:r>
      <w:r w:rsidR="00D4249B" w:rsidRPr="00D4249B">
        <w:rPr>
          <w:rFonts w:ascii="Times New Roman" w:hAnsi="Times New Roman" w:cs="Times New Roman"/>
          <w:sz w:val="28"/>
          <w:szCs w:val="28"/>
        </w:rPr>
        <w:t>2</w:t>
      </w:r>
      <w:r w:rsidRPr="00D4249B">
        <w:rPr>
          <w:rFonts w:ascii="Times New Roman" w:hAnsi="Times New Roman" w:cs="Times New Roman"/>
          <w:sz w:val="28"/>
          <w:szCs w:val="28"/>
        </w:rPr>
        <w:t>.1</w:t>
      </w:r>
      <w:r w:rsidR="00D13709">
        <w:rPr>
          <w:rFonts w:ascii="Times New Roman" w:hAnsi="Times New Roman" w:cs="Times New Roman"/>
          <w:sz w:val="28"/>
          <w:szCs w:val="28"/>
        </w:rPr>
        <w:t>3</w:t>
      </w:r>
      <w:r w:rsidRPr="00D4249B">
        <w:rPr>
          <w:rFonts w:ascii="Times New Roman" w:hAnsi="Times New Roman" w:cs="Times New Roman"/>
          <w:sz w:val="28"/>
          <w:szCs w:val="28"/>
        </w:rPr>
        <w:t>.1. Заявитель вправе направить (представить) посредством личного обращения или почтовым отправлением заявление о выдаче дубликата документа, выданного по результатам предоставления муниципальной услуги (далее - заявление о выдаче дубликата), в свободной форме.</w:t>
      </w:r>
    </w:p>
    <w:p w:rsidR="002E353E" w:rsidRPr="00D4249B" w:rsidRDefault="002E353E" w:rsidP="002E353E">
      <w:pPr>
        <w:pStyle w:val="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49B">
        <w:rPr>
          <w:rFonts w:ascii="Times New Roman" w:hAnsi="Times New Roman" w:cs="Times New Roman"/>
          <w:sz w:val="28"/>
          <w:szCs w:val="28"/>
        </w:rPr>
        <w:t>Регистрация заявления о выдаче дубликата осуществляется в день его поступления либо на следующий рабочий день в случае поступления заявления о выдаче дубликата по окончании рабочего времени. В случае поступления заявления о выдаче дубликата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2E353E" w:rsidRPr="00D4249B" w:rsidRDefault="002E353E" w:rsidP="002E353E">
      <w:pPr>
        <w:pStyle w:val="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49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4249B" w:rsidRPr="00D4249B">
        <w:rPr>
          <w:rFonts w:ascii="Times New Roman" w:hAnsi="Times New Roman" w:cs="Times New Roman"/>
          <w:sz w:val="28"/>
          <w:szCs w:val="28"/>
        </w:rPr>
        <w:t>2</w:t>
      </w:r>
      <w:r w:rsidRPr="00D4249B">
        <w:rPr>
          <w:rFonts w:ascii="Times New Roman" w:hAnsi="Times New Roman" w:cs="Times New Roman"/>
          <w:sz w:val="28"/>
          <w:szCs w:val="28"/>
        </w:rPr>
        <w:t>.1</w:t>
      </w:r>
      <w:r w:rsidR="00D13709">
        <w:rPr>
          <w:rFonts w:ascii="Times New Roman" w:hAnsi="Times New Roman" w:cs="Times New Roman"/>
          <w:sz w:val="28"/>
          <w:szCs w:val="28"/>
        </w:rPr>
        <w:t>3</w:t>
      </w:r>
      <w:r w:rsidRPr="00D4249B">
        <w:rPr>
          <w:rFonts w:ascii="Times New Roman" w:hAnsi="Times New Roman" w:cs="Times New Roman"/>
          <w:sz w:val="28"/>
          <w:szCs w:val="28"/>
        </w:rPr>
        <w:t>.2. Основанием для отказа в выдаче дубликата документа, выданного по результатам предоставления муниципальной услуги, является несоответствие заявителя.</w:t>
      </w:r>
    </w:p>
    <w:p w:rsidR="002E353E" w:rsidRPr="00D4249B" w:rsidRDefault="002E353E" w:rsidP="002E353E">
      <w:pPr>
        <w:pStyle w:val="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49B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выдаче дубликата документа, выданного по результатам предоставления муниципальной услуги, должностное лицо выдает дубликат с тем же регистрационным номером, который был указан в ранее выданном по результатам предоставления муниципальной услуги документе, в срок, не превышающий 5 рабочих дней со дня регистрации заявления о выдаче дубликата.</w:t>
      </w:r>
      <w:proofErr w:type="gramEnd"/>
    </w:p>
    <w:p w:rsidR="002E353E" w:rsidRPr="00D4249B" w:rsidRDefault="002E353E" w:rsidP="002E353E">
      <w:pPr>
        <w:pStyle w:val="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49B">
        <w:rPr>
          <w:rFonts w:ascii="Times New Roman" w:hAnsi="Times New Roman" w:cs="Times New Roman"/>
          <w:sz w:val="28"/>
          <w:szCs w:val="28"/>
        </w:rPr>
        <w:t>При наличии оснований для отказа в выдаче дубликата документа, выданного по результатам предоставления муниципальной услуги, должностное лицо подготавливает уведомление об отказе в выдаче дубликата документа, выданного по результатам предоставления муниципальной услуги, за подписью уполномоченного на подписание такого документа должностного лица в срок, не превышающий 5 рабочих дней со дня регистрации заявления о выдаче дубликата.</w:t>
      </w:r>
      <w:proofErr w:type="gramEnd"/>
    </w:p>
    <w:p w:rsidR="002E353E" w:rsidRPr="00D4249B" w:rsidRDefault="002E353E" w:rsidP="002E353E">
      <w:pPr>
        <w:pStyle w:val="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49B">
        <w:rPr>
          <w:rFonts w:ascii="Times New Roman" w:hAnsi="Times New Roman" w:cs="Times New Roman"/>
          <w:sz w:val="28"/>
          <w:szCs w:val="28"/>
        </w:rPr>
        <w:t>2</w:t>
      </w:r>
      <w:r w:rsidR="00D4249B" w:rsidRPr="00D4249B">
        <w:rPr>
          <w:rFonts w:ascii="Times New Roman" w:hAnsi="Times New Roman" w:cs="Times New Roman"/>
          <w:sz w:val="28"/>
          <w:szCs w:val="28"/>
        </w:rPr>
        <w:t>2</w:t>
      </w:r>
      <w:r w:rsidRPr="00D4249B">
        <w:rPr>
          <w:rFonts w:ascii="Times New Roman" w:hAnsi="Times New Roman" w:cs="Times New Roman"/>
          <w:sz w:val="28"/>
          <w:szCs w:val="28"/>
        </w:rPr>
        <w:t>.1</w:t>
      </w:r>
      <w:r w:rsidR="00D13709">
        <w:rPr>
          <w:rFonts w:ascii="Times New Roman" w:hAnsi="Times New Roman" w:cs="Times New Roman"/>
          <w:sz w:val="28"/>
          <w:szCs w:val="28"/>
        </w:rPr>
        <w:t>3</w:t>
      </w:r>
      <w:r w:rsidRPr="00D4249B">
        <w:rPr>
          <w:rFonts w:ascii="Times New Roman" w:hAnsi="Times New Roman" w:cs="Times New Roman"/>
          <w:sz w:val="28"/>
          <w:szCs w:val="28"/>
        </w:rPr>
        <w:t>.3. Выдача (направление) результата рассмотрения заявления о выдаче дубликата осуществляется в соответствии со способом, указанным в заявлении о выдаче дубликата</w:t>
      </w:r>
      <w:proofErr w:type="gramStart"/>
      <w:r w:rsidRPr="00D4249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E353E" w:rsidRPr="00D4249B" w:rsidRDefault="002E353E" w:rsidP="002E35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249B">
        <w:rPr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2E353E" w:rsidRPr="00D4249B" w:rsidRDefault="002E353E" w:rsidP="002E353E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D4249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4249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4249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E353E" w:rsidRPr="00D4249B" w:rsidRDefault="002E353E" w:rsidP="002E353E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E353E" w:rsidRPr="00D4249B" w:rsidRDefault="002E353E" w:rsidP="002E353E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2E353E" w:rsidRPr="002E353E" w:rsidRDefault="002E353E" w:rsidP="002E353E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2E353E" w:rsidRPr="002E353E" w:rsidRDefault="002E353E" w:rsidP="002E353E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2E353E">
        <w:rPr>
          <w:rFonts w:ascii="Times New Roman" w:hAnsi="Times New Roman"/>
          <w:sz w:val="28"/>
          <w:szCs w:val="28"/>
        </w:rPr>
        <w:t>Глава Администрации</w:t>
      </w:r>
    </w:p>
    <w:p w:rsidR="002E353E" w:rsidRPr="002E353E" w:rsidRDefault="00F95825" w:rsidP="002E353E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Волошинского</w:t>
      </w:r>
      <w:r w:rsidR="002E353E" w:rsidRPr="002E353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E353E" w:rsidRPr="002E353E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="00D4249B">
        <w:rPr>
          <w:rFonts w:ascii="Times New Roman" w:hAnsi="Times New Roman"/>
          <w:sz w:val="28"/>
          <w:szCs w:val="28"/>
        </w:rPr>
        <w:t>А.И. Бондаренко</w:t>
      </w:r>
    </w:p>
    <w:p w:rsidR="002E353E" w:rsidRPr="002E353E" w:rsidRDefault="002E353E" w:rsidP="002E353E">
      <w:pPr>
        <w:tabs>
          <w:tab w:val="left" w:pos="709"/>
        </w:tabs>
        <w:rPr>
          <w:sz w:val="16"/>
          <w:szCs w:val="16"/>
        </w:rPr>
      </w:pPr>
    </w:p>
    <w:p w:rsidR="002E353E" w:rsidRPr="002E353E" w:rsidRDefault="002E353E" w:rsidP="002E353E">
      <w:pPr>
        <w:tabs>
          <w:tab w:val="left" w:pos="709"/>
        </w:tabs>
        <w:rPr>
          <w:sz w:val="16"/>
          <w:szCs w:val="16"/>
        </w:rPr>
      </w:pPr>
    </w:p>
    <w:p w:rsidR="002E353E" w:rsidRPr="002E353E" w:rsidRDefault="002E353E" w:rsidP="002E353E">
      <w:pPr>
        <w:tabs>
          <w:tab w:val="left" w:pos="709"/>
        </w:tabs>
        <w:rPr>
          <w:sz w:val="16"/>
          <w:szCs w:val="16"/>
        </w:rPr>
      </w:pPr>
    </w:p>
    <w:p w:rsidR="002E353E" w:rsidRPr="002E353E" w:rsidRDefault="002E353E" w:rsidP="002E353E">
      <w:pPr>
        <w:tabs>
          <w:tab w:val="left" w:pos="709"/>
        </w:tabs>
        <w:rPr>
          <w:sz w:val="16"/>
          <w:szCs w:val="16"/>
        </w:rPr>
      </w:pPr>
    </w:p>
    <w:p w:rsidR="002E353E" w:rsidRPr="002E353E" w:rsidRDefault="002E353E" w:rsidP="002E353E">
      <w:pPr>
        <w:tabs>
          <w:tab w:val="left" w:pos="709"/>
        </w:tabs>
        <w:rPr>
          <w:sz w:val="16"/>
          <w:szCs w:val="16"/>
        </w:rPr>
      </w:pPr>
    </w:p>
    <w:p w:rsidR="002E353E" w:rsidRPr="002E353E" w:rsidRDefault="002E353E" w:rsidP="002E353E">
      <w:pPr>
        <w:tabs>
          <w:tab w:val="left" w:pos="709"/>
        </w:tabs>
        <w:rPr>
          <w:sz w:val="16"/>
          <w:szCs w:val="16"/>
        </w:rPr>
      </w:pPr>
    </w:p>
    <w:p w:rsidR="002E353E" w:rsidRPr="002E353E" w:rsidRDefault="002E353E" w:rsidP="002E353E">
      <w:pPr>
        <w:tabs>
          <w:tab w:val="left" w:pos="709"/>
        </w:tabs>
        <w:rPr>
          <w:sz w:val="16"/>
          <w:szCs w:val="16"/>
        </w:rPr>
      </w:pPr>
    </w:p>
    <w:p w:rsidR="002E353E" w:rsidRPr="002E353E" w:rsidRDefault="002E353E" w:rsidP="002E353E">
      <w:pPr>
        <w:tabs>
          <w:tab w:val="left" w:pos="709"/>
        </w:tabs>
        <w:rPr>
          <w:sz w:val="16"/>
          <w:szCs w:val="16"/>
        </w:rPr>
      </w:pPr>
    </w:p>
    <w:p w:rsidR="002E353E" w:rsidRPr="002E353E" w:rsidRDefault="002E353E" w:rsidP="002E353E">
      <w:pPr>
        <w:tabs>
          <w:tab w:val="left" w:pos="1020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E353E" w:rsidRPr="002E353E" w:rsidRDefault="002E353E" w:rsidP="002E353E">
      <w:pPr>
        <w:rPr>
          <w:color w:val="FF0000"/>
          <w:sz w:val="28"/>
          <w:szCs w:val="28"/>
        </w:rPr>
      </w:pPr>
    </w:p>
    <w:p w:rsidR="002E353E" w:rsidRDefault="002E353E" w:rsidP="002E353E">
      <w:pPr>
        <w:tabs>
          <w:tab w:val="left" w:pos="10206"/>
        </w:tabs>
        <w:ind w:firstLine="709"/>
        <w:jc w:val="both"/>
        <w:rPr>
          <w:sz w:val="28"/>
          <w:szCs w:val="28"/>
        </w:rPr>
      </w:pPr>
    </w:p>
    <w:p w:rsidR="00A83F63" w:rsidRDefault="00A83F63" w:rsidP="002E353E">
      <w:pPr>
        <w:tabs>
          <w:tab w:val="left" w:pos="10206"/>
        </w:tabs>
        <w:ind w:firstLine="709"/>
        <w:jc w:val="both"/>
        <w:rPr>
          <w:sz w:val="28"/>
          <w:szCs w:val="28"/>
        </w:rPr>
      </w:pPr>
    </w:p>
    <w:p w:rsidR="00A83F63" w:rsidRDefault="00A83F63" w:rsidP="002E353E">
      <w:pPr>
        <w:tabs>
          <w:tab w:val="left" w:pos="10206"/>
        </w:tabs>
        <w:ind w:firstLine="709"/>
        <w:jc w:val="both"/>
        <w:rPr>
          <w:sz w:val="28"/>
          <w:szCs w:val="28"/>
        </w:rPr>
      </w:pPr>
    </w:p>
    <w:p w:rsidR="00A83F63" w:rsidRDefault="00A83F63" w:rsidP="002E353E">
      <w:pPr>
        <w:tabs>
          <w:tab w:val="left" w:pos="10206"/>
        </w:tabs>
        <w:ind w:firstLine="709"/>
        <w:jc w:val="both"/>
        <w:rPr>
          <w:sz w:val="28"/>
          <w:szCs w:val="28"/>
        </w:rPr>
      </w:pPr>
    </w:p>
    <w:p w:rsidR="00A83F63" w:rsidRDefault="00A83F63" w:rsidP="002E353E">
      <w:pPr>
        <w:tabs>
          <w:tab w:val="left" w:pos="10206"/>
        </w:tabs>
        <w:ind w:firstLine="709"/>
        <w:jc w:val="both"/>
        <w:rPr>
          <w:sz w:val="28"/>
          <w:szCs w:val="28"/>
        </w:rPr>
      </w:pPr>
    </w:p>
    <w:p w:rsidR="00A83F63" w:rsidRDefault="00A83F63" w:rsidP="002E353E">
      <w:pPr>
        <w:tabs>
          <w:tab w:val="left" w:pos="10206"/>
        </w:tabs>
        <w:ind w:firstLine="709"/>
        <w:jc w:val="both"/>
        <w:rPr>
          <w:sz w:val="28"/>
          <w:szCs w:val="28"/>
        </w:rPr>
      </w:pPr>
    </w:p>
    <w:p w:rsidR="00A83F63" w:rsidRDefault="00A83F63" w:rsidP="002E353E">
      <w:pPr>
        <w:tabs>
          <w:tab w:val="left" w:pos="10206"/>
        </w:tabs>
        <w:ind w:firstLine="709"/>
        <w:jc w:val="both"/>
        <w:rPr>
          <w:sz w:val="28"/>
          <w:szCs w:val="28"/>
        </w:rPr>
      </w:pPr>
    </w:p>
    <w:p w:rsidR="00A83F63" w:rsidRDefault="00A83F63" w:rsidP="002E353E">
      <w:pPr>
        <w:tabs>
          <w:tab w:val="left" w:pos="10206"/>
        </w:tabs>
        <w:ind w:firstLine="709"/>
        <w:jc w:val="both"/>
        <w:rPr>
          <w:sz w:val="28"/>
          <w:szCs w:val="28"/>
        </w:rPr>
      </w:pPr>
    </w:p>
    <w:p w:rsidR="00A83F63" w:rsidRDefault="00A83F63" w:rsidP="002E353E">
      <w:pPr>
        <w:tabs>
          <w:tab w:val="left" w:pos="10206"/>
        </w:tabs>
        <w:ind w:firstLine="709"/>
        <w:jc w:val="both"/>
        <w:rPr>
          <w:sz w:val="28"/>
          <w:szCs w:val="28"/>
        </w:rPr>
      </w:pPr>
    </w:p>
    <w:p w:rsidR="00A83F63" w:rsidRDefault="00A83F63" w:rsidP="00A83F63">
      <w:pPr>
        <w:tabs>
          <w:tab w:val="left" w:pos="709"/>
        </w:tabs>
        <w:rPr>
          <w:sz w:val="16"/>
          <w:szCs w:val="16"/>
        </w:rPr>
      </w:pPr>
      <w:r w:rsidRPr="002052F5">
        <w:rPr>
          <w:sz w:val="16"/>
          <w:szCs w:val="16"/>
        </w:rPr>
        <w:t xml:space="preserve">Постановление </w:t>
      </w:r>
      <w:r>
        <w:rPr>
          <w:sz w:val="16"/>
          <w:szCs w:val="16"/>
        </w:rPr>
        <w:t>в</w:t>
      </w:r>
      <w:r w:rsidRPr="002052F5">
        <w:rPr>
          <w:sz w:val="16"/>
          <w:szCs w:val="16"/>
        </w:rPr>
        <w:t xml:space="preserve">носит ведущий специалист </w:t>
      </w:r>
    </w:p>
    <w:p w:rsidR="00A83F63" w:rsidRPr="002E353E" w:rsidRDefault="00A83F63" w:rsidP="00A83F63">
      <w:pPr>
        <w:tabs>
          <w:tab w:val="left" w:pos="709"/>
        </w:tabs>
        <w:rPr>
          <w:sz w:val="28"/>
          <w:szCs w:val="28"/>
        </w:rPr>
      </w:pPr>
      <w:r w:rsidRPr="002052F5">
        <w:rPr>
          <w:sz w:val="16"/>
          <w:szCs w:val="16"/>
        </w:rPr>
        <w:t xml:space="preserve">Администрации </w:t>
      </w:r>
      <w:r>
        <w:rPr>
          <w:sz w:val="16"/>
          <w:szCs w:val="16"/>
        </w:rPr>
        <w:t xml:space="preserve">Волошинского  </w:t>
      </w:r>
      <w:r w:rsidRPr="002052F5">
        <w:rPr>
          <w:sz w:val="16"/>
          <w:szCs w:val="16"/>
        </w:rPr>
        <w:t xml:space="preserve"> сельского поселени</w:t>
      </w:r>
      <w:r>
        <w:rPr>
          <w:sz w:val="16"/>
          <w:szCs w:val="16"/>
        </w:rPr>
        <w:t>я</w:t>
      </w:r>
    </w:p>
    <w:sectPr w:rsidR="00A83F63" w:rsidRPr="002E353E" w:rsidSect="00874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53E"/>
    <w:rsid w:val="002B612A"/>
    <w:rsid w:val="002E353E"/>
    <w:rsid w:val="003D7BC1"/>
    <w:rsid w:val="005E4644"/>
    <w:rsid w:val="0087419D"/>
    <w:rsid w:val="009D7740"/>
    <w:rsid w:val="00A83F63"/>
    <w:rsid w:val="00AB07BF"/>
    <w:rsid w:val="00B45FEC"/>
    <w:rsid w:val="00BD1078"/>
    <w:rsid w:val="00D13709"/>
    <w:rsid w:val="00D4249B"/>
    <w:rsid w:val="00F9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3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53E"/>
    <w:pPr>
      <w:ind w:left="720"/>
      <w:contextualSpacing/>
    </w:pPr>
  </w:style>
  <w:style w:type="paragraph" w:styleId="a4">
    <w:name w:val="Normal (Web)"/>
    <w:basedOn w:val="a"/>
    <w:rsid w:val="002E353E"/>
    <w:pPr>
      <w:spacing w:before="100" w:beforeAutospacing="1" w:after="100" w:afterAutospacing="1"/>
    </w:pPr>
    <w:rPr>
      <w:rFonts w:ascii="Arial Unicode MS" w:hAnsi="Arial Unicode MS"/>
    </w:rPr>
  </w:style>
  <w:style w:type="character" w:customStyle="1" w:styleId="a5">
    <w:name w:val="Основной текст_"/>
    <w:basedOn w:val="a0"/>
    <w:link w:val="1"/>
    <w:rsid w:val="002E353E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2E353E"/>
    <w:pPr>
      <w:shd w:val="clear" w:color="auto" w:fill="FFFFFF"/>
      <w:spacing w:before="420" w:after="42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958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8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2025-05-19T11:14:00Z</cp:lastPrinted>
  <dcterms:created xsi:type="dcterms:W3CDTF">2025-05-19T11:21:00Z</dcterms:created>
  <dcterms:modified xsi:type="dcterms:W3CDTF">2025-05-23T07:49:00Z</dcterms:modified>
</cp:coreProperties>
</file>