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E36DAA" w:rsidTr="00667E96">
        <w:trPr>
          <w:trHeight w:val="1956"/>
        </w:trPr>
        <w:tc>
          <w:tcPr>
            <w:tcW w:w="8648" w:type="dxa"/>
          </w:tcPr>
          <w:p w:rsidR="00E36DAA" w:rsidRDefault="00E36DAA" w:rsidP="00667E96">
            <w:pPr>
              <w:pStyle w:val="a3"/>
            </w:pPr>
            <w:r w:rsidRPr="007A7F52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75pt;height:49.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E36DAA" w:rsidRDefault="00E36DAA" w:rsidP="00667E96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E36DAA" w:rsidRPr="003B13C5" w:rsidRDefault="00E36DAA" w:rsidP="00667E9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E36DAA" w:rsidRDefault="00E36DAA" w:rsidP="00667E96">
            <w:pPr>
              <w:jc w:val="center"/>
              <w:rPr>
                <w:b/>
              </w:rPr>
            </w:pPr>
            <w:r>
              <w:rPr>
                <w:b/>
              </w:rPr>
              <w:t>16.09.2025 г.</w:t>
            </w:r>
          </w:p>
          <w:p w:rsidR="00E36DAA" w:rsidRDefault="00E36DAA" w:rsidP="00667E9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10 </w:t>
            </w:r>
          </w:p>
          <w:p w:rsidR="00E36DAA" w:rsidRDefault="00E36DAA" w:rsidP="00667E96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Волошинского сельского поселения</w:t>
            </w:r>
          </w:p>
        </w:tc>
      </w:tr>
    </w:tbl>
    <w:p w:rsidR="00E36DAA" w:rsidRDefault="00E36DAA" w:rsidP="00E36DAA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E36DAA" w:rsidRDefault="00E36DAA" w:rsidP="00E36DAA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 xml:space="preserve">ИЗВЕЩЕНИЕ О ПРОВЕДЕНИИ СОБРАНИЯ О СОГЛАСОВАНИИ </w:t>
      </w:r>
      <w:r>
        <w:rPr>
          <w:b/>
          <w:sz w:val="28"/>
          <w:szCs w:val="28"/>
        </w:rPr>
        <w:t xml:space="preserve">МЕСТОПОЛОЖЕНИЯ   ГРАНИЦЫ  ЗЕМЕЛЬНОГО </w:t>
      </w:r>
      <w:r w:rsidRPr="004C08C2">
        <w:rPr>
          <w:b/>
          <w:sz w:val="28"/>
          <w:szCs w:val="28"/>
        </w:rPr>
        <w:t>УЧАСТКА</w:t>
      </w:r>
    </w:p>
    <w:p w:rsidR="00E36DAA" w:rsidRDefault="00E36DAA" w:rsidP="00E36DAA">
      <w:pPr>
        <w:jc w:val="center"/>
        <w:rPr>
          <w:b/>
          <w:sz w:val="28"/>
          <w:szCs w:val="28"/>
        </w:rPr>
      </w:pPr>
    </w:p>
    <w:p w:rsidR="00E36DAA" w:rsidRPr="00E36DAA" w:rsidRDefault="00E36DAA" w:rsidP="00E36DAA">
      <w:pPr>
        <w:ind w:left="-426" w:right="-143"/>
        <w:rPr>
          <w:sz w:val="28"/>
          <w:szCs w:val="28"/>
        </w:rPr>
      </w:pPr>
      <w:r w:rsidRPr="00E36DAA">
        <w:rPr>
          <w:sz w:val="28"/>
          <w:szCs w:val="28"/>
        </w:rPr>
        <w:t xml:space="preserve">Кадастровым инженером  Сидоренко Ольгой Александровной, 346130, Ростовская область, Миллеровский район, г. Миллерово, ул. Богдана Хмельницкого,22, </w:t>
      </w:r>
      <w:r w:rsidRPr="00E36DAA">
        <w:rPr>
          <w:sz w:val="28"/>
          <w:szCs w:val="28"/>
          <w:lang w:val="en-US"/>
        </w:rPr>
        <w:t>email</w:t>
      </w:r>
      <w:r w:rsidRPr="00E36DAA">
        <w:rPr>
          <w:sz w:val="28"/>
          <w:szCs w:val="28"/>
        </w:rPr>
        <w:t xml:space="preserve">: </w:t>
      </w:r>
      <w:hyperlink r:id="rId4" w:history="1">
        <w:r w:rsidRPr="00E36DAA">
          <w:rPr>
            <w:rStyle w:val="a9"/>
            <w:sz w:val="28"/>
            <w:szCs w:val="28"/>
            <w:lang w:val="en-US"/>
          </w:rPr>
          <w:t>sid</w:t>
        </w:r>
        <w:r w:rsidRPr="00E36DAA">
          <w:rPr>
            <w:rStyle w:val="a9"/>
            <w:sz w:val="28"/>
            <w:szCs w:val="28"/>
          </w:rPr>
          <w:t>8585@</w:t>
        </w:r>
        <w:r w:rsidRPr="00E36DAA">
          <w:rPr>
            <w:rStyle w:val="a9"/>
            <w:sz w:val="28"/>
            <w:szCs w:val="28"/>
            <w:lang w:val="en-US"/>
          </w:rPr>
          <w:t>mail</w:t>
        </w:r>
        <w:r w:rsidRPr="00E36DAA">
          <w:rPr>
            <w:rStyle w:val="a9"/>
            <w:sz w:val="28"/>
            <w:szCs w:val="28"/>
          </w:rPr>
          <w:t>.</w:t>
        </w:r>
        <w:r w:rsidRPr="00E36DAA">
          <w:rPr>
            <w:rStyle w:val="a9"/>
            <w:sz w:val="28"/>
            <w:szCs w:val="28"/>
            <w:lang w:val="en-US"/>
          </w:rPr>
          <w:t>ru</w:t>
        </w:r>
      </w:hyperlink>
      <w:r w:rsidRPr="00E36DAA">
        <w:rPr>
          <w:sz w:val="28"/>
          <w:szCs w:val="28"/>
        </w:rPr>
        <w:t xml:space="preserve"> тел. 8(960)-448-70-72, № регистрации в государственном реестре лиц, осуществляющих кадастровую деятельность 21526, выполняются кадастровые работы в отношении земельного участка с кадастровым № 61:22:0020101:724, расположенного: Ростовская область, Миллеровский район, сл. Волошино, ул. Пушкина, д 4, кадастровый квартал 61:22:0020101.</w:t>
      </w:r>
    </w:p>
    <w:p w:rsidR="00E36DAA" w:rsidRPr="00E36DAA" w:rsidRDefault="00E36DAA" w:rsidP="00E36DAA">
      <w:pPr>
        <w:ind w:left="-426" w:right="-143" w:hanging="142"/>
        <w:rPr>
          <w:sz w:val="28"/>
          <w:szCs w:val="28"/>
        </w:rPr>
      </w:pPr>
      <w:r w:rsidRPr="00E36DAA">
        <w:rPr>
          <w:sz w:val="28"/>
          <w:szCs w:val="28"/>
        </w:rPr>
        <w:t xml:space="preserve">      Заказчиком кадастровых работ является Роговой Андрей Викторович, Ростовская область, Миллеровский район, сл. Волошино, ул. Пушкина, д</w:t>
      </w:r>
      <w:r>
        <w:rPr>
          <w:sz w:val="28"/>
          <w:szCs w:val="28"/>
        </w:rPr>
        <w:t xml:space="preserve">. </w:t>
      </w:r>
      <w:r w:rsidRPr="00E36DAA">
        <w:rPr>
          <w:sz w:val="28"/>
          <w:szCs w:val="28"/>
        </w:rPr>
        <w:t>4, тел.8(961)-405-90-95.</w:t>
      </w:r>
    </w:p>
    <w:p w:rsidR="00E36DAA" w:rsidRPr="00E36DAA" w:rsidRDefault="00E36DAA" w:rsidP="00E36DAA">
      <w:pPr>
        <w:ind w:left="-426" w:right="-143"/>
        <w:rPr>
          <w:sz w:val="28"/>
          <w:szCs w:val="28"/>
        </w:rPr>
      </w:pPr>
      <w:r w:rsidRPr="00E36DAA">
        <w:rPr>
          <w:sz w:val="28"/>
          <w:szCs w:val="28"/>
        </w:rPr>
        <w:t xml:space="preserve">   Собрание по поводу согласования местоположения границы состоится по адресу: Ростовская область, Миллеровский район, сл. Волошино, ул. Пушкина, д. 4,  «16» октября 2025г. в 10 часов 00 минут.  </w:t>
      </w:r>
    </w:p>
    <w:p w:rsidR="00E36DAA" w:rsidRPr="00E36DAA" w:rsidRDefault="00E36DAA" w:rsidP="00E36DAA">
      <w:pPr>
        <w:ind w:left="-426" w:right="-143"/>
        <w:rPr>
          <w:sz w:val="28"/>
          <w:szCs w:val="28"/>
        </w:rPr>
      </w:pPr>
      <w:r w:rsidRPr="00E36DAA">
        <w:rPr>
          <w:sz w:val="28"/>
          <w:szCs w:val="28"/>
        </w:rPr>
        <w:t xml:space="preserve"> С проектом межевого плана земельного участка можно ознакомиться по адресу:  Ростовская область, Миллеровский район, г. Миллерово, ул. Максима Горького, 23 (ООО «Бюро технической инвентаризации Миллеровского района», 2-й этаж, 4 кабинет).</w:t>
      </w:r>
    </w:p>
    <w:p w:rsidR="00E36DAA" w:rsidRPr="00E36DAA" w:rsidRDefault="00E36DAA" w:rsidP="00E36DAA">
      <w:pPr>
        <w:ind w:left="-425" w:right="-142"/>
        <w:rPr>
          <w:sz w:val="28"/>
          <w:szCs w:val="28"/>
        </w:rPr>
      </w:pPr>
      <w:r w:rsidRPr="00E36DAA">
        <w:rPr>
          <w:sz w:val="28"/>
          <w:szCs w:val="28"/>
        </w:rPr>
        <w:t xml:space="preserve">    Требования о проведении согласования местоположения границ земельных участков на местности принимаются с «16» сентября 2025г. по «16» октября 2025г., обоснованные возражения о местоположении границ земельных участков после ознакомления с проектом межевого плана принимаются с «16» сентября 2025г. по «16» октября 2025г., по адресу: Ростовская область, Миллеровский район, г. Миллерово, ул. Максима Горького, 23 (ООО «Бюро технической инвентаризации Миллеровского района», 2-й этаж, 4 кабинет).</w:t>
      </w:r>
    </w:p>
    <w:p w:rsidR="00E36DAA" w:rsidRPr="004C08C2" w:rsidRDefault="00E36DAA" w:rsidP="00E36DAA">
      <w:pPr>
        <w:ind w:left="-425" w:right="-142"/>
        <w:rPr>
          <w:sz w:val="28"/>
          <w:szCs w:val="28"/>
        </w:rPr>
      </w:pPr>
      <w:r w:rsidRPr="00E36DAA">
        <w:rPr>
          <w:sz w:val="28"/>
          <w:szCs w:val="28"/>
        </w:rPr>
        <w:t xml:space="preserve">    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 (часть 12 статьи 39, часть 2 статьи 40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E36DAA">
          <w:rPr>
            <w:sz w:val="28"/>
            <w:szCs w:val="28"/>
          </w:rPr>
          <w:t>2007 г</w:t>
        </w:r>
      </w:smartTag>
      <w:r w:rsidRPr="00E36DAA">
        <w:rPr>
          <w:sz w:val="28"/>
          <w:szCs w:val="28"/>
        </w:rPr>
        <w:t>. №221-ФЗ «О кадастровой деятельности»). Смежные земельные участки, с правообладателями которых требуется согласовать местоположение границ: Ростовская обл, Миллеровский р-он, сл. Волошино, ул. Садовая, 3 ( КН 6122:0020101:636).</w:t>
      </w:r>
    </w:p>
    <w:p w:rsidR="00E36DAA" w:rsidRPr="00DA3B68" w:rsidRDefault="00E36DAA" w:rsidP="00E36DAA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  <w:lang w:eastAsia="ru-RU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E36DAA" w:rsidRPr="00466621" w:rsidTr="00667E9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E9671C" w:rsidRDefault="00E36DAA" w:rsidP="00667E9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Pr="00475B76">
              <w:rPr>
                <w:b/>
                <w:sz w:val="16"/>
                <w:szCs w:val="16"/>
              </w:rPr>
              <w:t>Бондаренко Андрей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466621" w:rsidRDefault="00E36DAA" w:rsidP="00667E96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E36DAA" w:rsidRPr="00466621" w:rsidRDefault="00E36DAA" w:rsidP="00667E9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466621" w:rsidRDefault="00E36DAA" w:rsidP="00667E9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>ская область Миллеровский район. 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E36DAA" w:rsidRPr="00466621" w:rsidTr="00667E9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466621" w:rsidRDefault="00E36DAA" w:rsidP="00667E9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466621" w:rsidRDefault="00E36DAA" w:rsidP="00667E9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466621" w:rsidRDefault="00E36DAA" w:rsidP="00667E96">
            <w:pPr>
              <w:rPr>
                <w:sz w:val="16"/>
                <w:szCs w:val="16"/>
              </w:rPr>
            </w:pPr>
          </w:p>
        </w:tc>
      </w:tr>
      <w:tr w:rsidR="00E36DAA" w:rsidRPr="00466621" w:rsidTr="00667E96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466621" w:rsidRDefault="00E36DAA" w:rsidP="00667E9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r>
              <w:rPr>
                <w:sz w:val="16"/>
                <w:szCs w:val="16"/>
              </w:rPr>
              <w:t>Волошинского</w:t>
            </w:r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r>
              <w:rPr>
                <w:sz w:val="16"/>
                <w:szCs w:val="16"/>
              </w:rPr>
              <w:t>Волошинского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466621" w:rsidRDefault="00E36DAA" w:rsidP="00667E96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r>
              <w:rPr>
                <w:b/>
                <w:sz w:val="16"/>
                <w:szCs w:val="16"/>
              </w:rPr>
              <w:t>Волошинского</w:t>
            </w:r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E36DAA" w:rsidRPr="00466621" w:rsidRDefault="00E36DAA" w:rsidP="00667E9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Миллеровский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E36DAA" w:rsidRPr="00466621" w:rsidRDefault="00E36DAA" w:rsidP="00667E96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DAA" w:rsidRPr="00466621" w:rsidRDefault="00E36DAA" w:rsidP="00667E96">
            <w:pPr>
              <w:rPr>
                <w:sz w:val="16"/>
                <w:szCs w:val="16"/>
              </w:rPr>
            </w:pPr>
          </w:p>
        </w:tc>
      </w:tr>
    </w:tbl>
    <w:p w:rsidR="0087419D" w:rsidRDefault="0087419D"/>
    <w:sectPr w:rsidR="0087419D" w:rsidSect="00383DC3">
      <w:headerReference w:type="default" r:id="rId6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173B1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06490" w:rsidRDefault="00173B1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36DAA"/>
    <w:rsid w:val="00173B1A"/>
    <w:rsid w:val="007A213F"/>
    <w:rsid w:val="0087419D"/>
    <w:rsid w:val="00E3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DA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DAA"/>
    <w:pPr>
      <w:ind w:left="720"/>
      <w:contextualSpacing/>
    </w:pPr>
  </w:style>
  <w:style w:type="paragraph" w:styleId="a4">
    <w:name w:val="header"/>
    <w:basedOn w:val="a"/>
    <w:link w:val="a5"/>
    <w:unhideWhenUsed/>
    <w:rsid w:val="00E36D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36D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E36D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E36DAA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E36DA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DA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semiHidden/>
    <w:unhideWhenUsed/>
    <w:rsid w:val="00E36DAA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hyperlink" Target="mailto:sid858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2554</Characters>
  <Application>Microsoft Office Word</Application>
  <DocSecurity>0</DocSecurity>
  <Lines>21</Lines>
  <Paragraphs>5</Paragraphs>
  <ScaleCrop>false</ScaleCrop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2025-09-16T06:52:00Z</dcterms:created>
  <dcterms:modified xsi:type="dcterms:W3CDTF">2025-09-16T06:52:00Z</dcterms:modified>
</cp:coreProperties>
</file>