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E75F0A" w:rsidTr="009A73D3">
        <w:trPr>
          <w:trHeight w:val="1956"/>
        </w:trPr>
        <w:tc>
          <w:tcPr>
            <w:tcW w:w="8648" w:type="dxa"/>
          </w:tcPr>
          <w:p w:rsidR="00E75F0A" w:rsidRDefault="00E75F0A" w:rsidP="009A73D3">
            <w:pPr>
              <w:pStyle w:val="a3"/>
            </w:pPr>
            <w:r w:rsidRPr="00605B13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85pt;height:49.9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E75F0A" w:rsidRDefault="00E75F0A" w:rsidP="009A73D3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E75F0A" w:rsidRPr="003B13C5" w:rsidRDefault="00E75F0A" w:rsidP="009A73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75F0A" w:rsidRDefault="00E75F0A" w:rsidP="009A73D3">
            <w:pPr>
              <w:jc w:val="center"/>
              <w:rPr>
                <w:b/>
              </w:rPr>
            </w:pPr>
            <w:r>
              <w:rPr>
                <w:b/>
              </w:rPr>
              <w:t>12.12.2024 г.</w:t>
            </w:r>
          </w:p>
          <w:p w:rsidR="00E75F0A" w:rsidRDefault="00E75F0A" w:rsidP="009A73D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15 </w:t>
            </w:r>
          </w:p>
          <w:p w:rsidR="00E75F0A" w:rsidRDefault="00E75F0A" w:rsidP="009A73D3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E75F0A" w:rsidRDefault="00E75F0A" w:rsidP="00E75F0A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E75F0A" w:rsidRPr="004C08C2" w:rsidRDefault="00E75F0A" w:rsidP="00E75F0A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E75F0A" w:rsidRPr="004C08C2" w:rsidRDefault="00E75F0A" w:rsidP="00E75F0A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Кадастровым инженером Ильченко Людмилой Геннадьевной, почтовый адрес: 346130,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18/20, кв.1; тел. 89034006520; адрес электронной почты: </w:t>
      </w:r>
      <w:proofErr w:type="spellStart"/>
      <w:r w:rsidRPr="004C08C2">
        <w:rPr>
          <w:sz w:val="28"/>
          <w:szCs w:val="28"/>
          <w:lang w:val="en-US"/>
        </w:rPr>
        <w:t>lyud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ilch</w:t>
      </w:r>
      <w:proofErr w:type="spellEnd"/>
      <w:r w:rsidRPr="004C08C2">
        <w:rPr>
          <w:sz w:val="28"/>
          <w:szCs w:val="28"/>
        </w:rPr>
        <w:t>@</w:t>
      </w:r>
      <w:proofErr w:type="spellStart"/>
      <w:r w:rsidRPr="004C08C2">
        <w:rPr>
          <w:sz w:val="28"/>
          <w:szCs w:val="28"/>
          <w:lang w:val="en-US"/>
        </w:rPr>
        <w:t>yandex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ru</w:t>
      </w:r>
      <w:proofErr w:type="spellEnd"/>
      <w:r w:rsidRPr="004C08C2">
        <w:rPr>
          <w:sz w:val="28"/>
          <w:szCs w:val="28"/>
        </w:rPr>
        <w:t>; номер регистрации в государственном реестре лиц, осуществляющих  кадастровую деятельность - 9190, выполняются кадастровые работы в отношении земельного участка с кадастровым номером 61:</w:t>
      </w:r>
      <w:r>
        <w:rPr>
          <w:sz w:val="28"/>
          <w:szCs w:val="28"/>
        </w:rPr>
        <w:t>22:0090101:287</w:t>
      </w:r>
      <w:r w:rsidRPr="004C08C2">
        <w:rPr>
          <w:sz w:val="28"/>
          <w:szCs w:val="28"/>
        </w:rPr>
        <w:t xml:space="preserve">, </w:t>
      </w:r>
      <w:r w:rsidRPr="00C24593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Ростовска</w:t>
      </w:r>
      <w:r>
        <w:rPr>
          <w:sz w:val="28"/>
          <w:szCs w:val="28"/>
        </w:rPr>
        <w:t xml:space="preserve">я обл.,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,  с/с </w:t>
      </w:r>
      <w:proofErr w:type="spellStart"/>
      <w:r>
        <w:rPr>
          <w:sz w:val="28"/>
          <w:szCs w:val="28"/>
        </w:rPr>
        <w:t>Нижненагольненский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Нижненагольная</w:t>
      </w:r>
      <w:proofErr w:type="spellEnd"/>
      <w:r>
        <w:rPr>
          <w:sz w:val="28"/>
          <w:szCs w:val="28"/>
        </w:rPr>
        <w:t>, ул. Береговая, 9</w:t>
      </w:r>
      <w:r w:rsidRPr="00C24593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квартал № 61:22:0090101</w:t>
      </w:r>
      <w:r w:rsidRPr="004C08C2">
        <w:rPr>
          <w:sz w:val="28"/>
          <w:szCs w:val="28"/>
        </w:rPr>
        <w:t xml:space="preserve">. </w:t>
      </w:r>
      <w:r w:rsidRPr="00C24593">
        <w:rPr>
          <w:sz w:val="28"/>
          <w:szCs w:val="28"/>
        </w:rPr>
        <w:t>Заказчиком кадастровых работ яв</w:t>
      </w:r>
      <w:r>
        <w:rPr>
          <w:sz w:val="28"/>
          <w:szCs w:val="28"/>
        </w:rPr>
        <w:t xml:space="preserve">ляется  </w:t>
      </w:r>
      <w:proofErr w:type="spellStart"/>
      <w:r>
        <w:rPr>
          <w:sz w:val="28"/>
          <w:szCs w:val="28"/>
        </w:rPr>
        <w:t>Буравенко</w:t>
      </w:r>
      <w:proofErr w:type="spellEnd"/>
      <w:r>
        <w:rPr>
          <w:sz w:val="28"/>
          <w:szCs w:val="28"/>
        </w:rPr>
        <w:t xml:space="preserve"> Галина Васильевна, СНИЛ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: 036-341-623-32, почтовый адрес: 346114</w:t>
      </w:r>
      <w:r w:rsidRPr="00C24593">
        <w:rPr>
          <w:sz w:val="28"/>
          <w:szCs w:val="28"/>
        </w:rPr>
        <w:t xml:space="preserve">, Ростовская обл.,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 xml:space="preserve">н, сл. </w:t>
      </w:r>
      <w:proofErr w:type="spellStart"/>
      <w:r>
        <w:rPr>
          <w:sz w:val="28"/>
          <w:szCs w:val="28"/>
        </w:rPr>
        <w:t>Нижненагольная</w:t>
      </w:r>
      <w:proofErr w:type="spellEnd"/>
      <w:r>
        <w:rPr>
          <w:sz w:val="28"/>
          <w:szCs w:val="28"/>
        </w:rPr>
        <w:t>, ул. Береговая, 9, тел. 89525662012</w:t>
      </w:r>
      <w:r w:rsidRPr="004C08C2">
        <w:rPr>
          <w:sz w:val="28"/>
          <w:szCs w:val="28"/>
        </w:rPr>
        <w:t xml:space="preserve">. Собрание заинтересованных лиц по поводу согласования местоположения границы состоится по адресу: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</w:t>
      </w:r>
      <w:proofErr w:type="gramStart"/>
      <w:r w:rsidRPr="004C08C2">
        <w:rPr>
          <w:sz w:val="28"/>
          <w:szCs w:val="28"/>
        </w:rPr>
        <w:t>г</w:t>
      </w:r>
      <w:proofErr w:type="gramEnd"/>
      <w:r w:rsidRPr="004C08C2">
        <w:rPr>
          <w:sz w:val="28"/>
          <w:szCs w:val="28"/>
        </w:rPr>
        <w:t>. Миллерово, ул. Карла Маркса</w:t>
      </w:r>
      <w:r>
        <w:rPr>
          <w:sz w:val="28"/>
          <w:szCs w:val="28"/>
        </w:rPr>
        <w:t xml:space="preserve">, 18/20, кв.1 </w:t>
      </w:r>
      <w:r w:rsidRPr="004C08C2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в 10 часов  00  минут.</w:t>
      </w:r>
    </w:p>
    <w:p w:rsidR="00E75F0A" w:rsidRPr="004C08C2" w:rsidRDefault="00E75F0A" w:rsidP="00E75F0A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 С проектом межевого плана земельного участка можно ознакомиться по адресу: </w:t>
      </w:r>
      <w:proofErr w:type="gramStart"/>
      <w:r w:rsidRPr="004C08C2">
        <w:rPr>
          <w:sz w:val="28"/>
          <w:szCs w:val="28"/>
        </w:rPr>
        <w:t xml:space="preserve">Ростовская область,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д. 18/20, кв.1.</w:t>
      </w:r>
      <w:proofErr w:type="gramEnd"/>
    </w:p>
    <w:p w:rsidR="00E75F0A" w:rsidRPr="004C08C2" w:rsidRDefault="00E75F0A" w:rsidP="00E75F0A">
      <w:pPr>
        <w:jc w:val="both"/>
        <w:rPr>
          <w:sz w:val="28"/>
          <w:szCs w:val="28"/>
        </w:rPr>
      </w:pPr>
      <w:r w:rsidRPr="004C08C2">
        <w:rPr>
          <w:color w:val="000000"/>
          <w:sz w:val="28"/>
          <w:szCs w:val="28"/>
        </w:rPr>
        <w:t xml:space="preserve">Требования </w:t>
      </w:r>
      <w:r w:rsidRPr="004C08C2">
        <w:rPr>
          <w:sz w:val="28"/>
          <w:szCs w:val="28"/>
        </w:rPr>
        <w:t>о проведении согласования местоположения границ земельных участков на местности принимаются с «</w:t>
      </w:r>
      <w:r>
        <w:rPr>
          <w:sz w:val="28"/>
          <w:szCs w:val="28"/>
        </w:rPr>
        <w:t>12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13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г., обоснованные возражения о местоположении границ земельных участков после ознакомления с проектом межевого плана принимаются с «</w:t>
      </w:r>
      <w:r>
        <w:rPr>
          <w:sz w:val="28"/>
          <w:szCs w:val="28"/>
        </w:rPr>
        <w:t>12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13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г., по адресу: </w:t>
      </w:r>
      <w:proofErr w:type="gramStart"/>
      <w:r w:rsidRPr="004C08C2">
        <w:rPr>
          <w:sz w:val="28"/>
          <w:szCs w:val="28"/>
        </w:rPr>
        <w:t>Ростовск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r w:rsidRPr="004C08C2">
        <w:rPr>
          <w:sz w:val="28"/>
          <w:szCs w:val="28"/>
        </w:rPr>
        <w:t>г. Миллерово, ул. Карла Маркса, д.18/20, кв.1.</w:t>
      </w:r>
      <w:proofErr w:type="gramEnd"/>
    </w:p>
    <w:p w:rsidR="00E75F0A" w:rsidRPr="004C08C2" w:rsidRDefault="00E75F0A" w:rsidP="00E75F0A">
      <w:pPr>
        <w:rPr>
          <w:sz w:val="28"/>
          <w:szCs w:val="28"/>
        </w:rPr>
      </w:pPr>
      <w:r w:rsidRPr="004C08C2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E75F0A" w:rsidRPr="004C08C2" w:rsidRDefault="00E75F0A" w:rsidP="00E75F0A">
      <w:pPr>
        <w:rPr>
          <w:sz w:val="28"/>
          <w:szCs w:val="28"/>
        </w:rPr>
      </w:pPr>
    </w:p>
    <w:p w:rsidR="00E75F0A" w:rsidRPr="00DA3B68" w:rsidRDefault="00E75F0A" w:rsidP="00E75F0A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E75F0A" w:rsidRPr="00466621" w:rsidTr="009A73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E9671C" w:rsidRDefault="00E75F0A" w:rsidP="009A73D3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>
              <w:rPr>
                <w:sz w:val="16"/>
                <w:szCs w:val="16"/>
              </w:rPr>
              <w:t xml:space="preserve">В.Н. </w:t>
            </w:r>
            <w:proofErr w:type="spellStart"/>
            <w:r>
              <w:rPr>
                <w:sz w:val="16"/>
                <w:szCs w:val="16"/>
              </w:rPr>
              <w:t>Рубащенко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E75F0A" w:rsidRPr="00466621" w:rsidRDefault="00E75F0A" w:rsidP="009A73D3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E75F0A" w:rsidRPr="00466621" w:rsidTr="009A73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rPr>
                <w:sz w:val="16"/>
                <w:szCs w:val="16"/>
              </w:rPr>
            </w:pPr>
          </w:p>
        </w:tc>
      </w:tr>
      <w:tr w:rsidR="00E75F0A" w:rsidRPr="00466621" w:rsidTr="009A73D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E75F0A" w:rsidRPr="00466621" w:rsidRDefault="00E75F0A" w:rsidP="009A73D3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E75F0A" w:rsidRPr="00466621" w:rsidRDefault="00E75F0A" w:rsidP="009A73D3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66621" w:rsidRDefault="00E75F0A" w:rsidP="009A73D3">
            <w:pPr>
              <w:rPr>
                <w:sz w:val="16"/>
                <w:szCs w:val="16"/>
              </w:rPr>
            </w:pPr>
          </w:p>
        </w:tc>
      </w:tr>
    </w:tbl>
    <w:p w:rsidR="00930CF7" w:rsidRDefault="00930CF7"/>
    <w:sectPr w:rsidR="00930CF7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E75F0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E75F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75F0A"/>
    <w:rsid w:val="00930CF7"/>
    <w:rsid w:val="00E7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0A"/>
    <w:pPr>
      <w:ind w:left="720"/>
      <w:contextualSpacing/>
    </w:pPr>
  </w:style>
  <w:style w:type="paragraph" w:styleId="a4">
    <w:name w:val="header"/>
    <w:basedOn w:val="a"/>
    <w:link w:val="a5"/>
    <w:unhideWhenUsed/>
    <w:rsid w:val="00E75F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5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E75F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E75F0A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75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2024-12-12T05:25:00Z</dcterms:created>
  <dcterms:modified xsi:type="dcterms:W3CDTF">2024-12-12T05:27:00Z</dcterms:modified>
</cp:coreProperties>
</file>