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6C6005" w:rsidTr="00C30085">
        <w:trPr>
          <w:trHeight w:val="1956"/>
        </w:trPr>
        <w:tc>
          <w:tcPr>
            <w:tcW w:w="8648" w:type="dxa"/>
          </w:tcPr>
          <w:p w:rsidR="006C6005" w:rsidRDefault="006C6005" w:rsidP="00C30085">
            <w:pPr>
              <w:pStyle w:val="a3"/>
            </w:pPr>
            <w:r w:rsidRPr="003E1AA6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85pt;height:49.9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6C6005" w:rsidRDefault="006C6005" w:rsidP="00C30085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6C6005" w:rsidRPr="003B13C5" w:rsidRDefault="006C6005" w:rsidP="00C300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6C6005" w:rsidRDefault="006C6005" w:rsidP="00C30085">
            <w:pPr>
              <w:jc w:val="center"/>
              <w:rPr>
                <w:b/>
              </w:rPr>
            </w:pPr>
            <w:r>
              <w:rPr>
                <w:b/>
              </w:rPr>
              <w:t>09.12.2024 г.</w:t>
            </w:r>
          </w:p>
          <w:p w:rsidR="006C6005" w:rsidRDefault="006C6005" w:rsidP="00C3008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14 </w:t>
            </w:r>
          </w:p>
          <w:p w:rsidR="006C6005" w:rsidRDefault="006C6005" w:rsidP="00C30085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6C6005" w:rsidRDefault="006C6005" w:rsidP="006C6005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6C6005" w:rsidRPr="006C6005" w:rsidRDefault="006C6005" w:rsidP="006C6005">
      <w:pPr>
        <w:jc w:val="center"/>
        <w:rPr>
          <w:sz w:val="28"/>
          <w:szCs w:val="28"/>
        </w:rPr>
      </w:pPr>
      <w:r w:rsidRPr="006C6005">
        <w:rPr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6C6005" w:rsidRPr="006C6005" w:rsidRDefault="006C6005" w:rsidP="006C6005">
      <w:pPr>
        <w:rPr>
          <w:sz w:val="28"/>
          <w:szCs w:val="28"/>
        </w:rPr>
      </w:pPr>
      <w:r w:rsidRPr="006C6005">
        <w:rPr>
          <w:sz w:val="28"/>
          <w:szCs w:val="28"/>
        </w:rPr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6C6005">
        <w:rPr>
          <w:sz w:val="28"/>
          <w:szCs w:val="28"/>
        </w:rPr>
        <w:t>Миллеровский</w:t>
      </w:r>
      <w:proofErr w:type="spellEnd"/>
      <w:r w:rsidRPr="006C6005">
        <w:rPr>
          <w:sz w:val="28"/>
          <w:szCs w:val="28"/>
        </w:rPr>
        <w:t xml:space="preserve"> район, г. Миллерово, ул. </w:t>
      </w:r>
      <w:proofErr w:type="spellStart"/>
      <w:r w:rsidRPr="006C6005">
        <w:rPr>
          <w:sz w:val="28"/>
          <w:szCs w:val="28"/>
        </w:rPr>
        <w:t>Пенькова</w:t>
      </w:r>
      <w:proofErr w:type="spellEnd"/>
      <w:r w:rsidRPr="006C6005">
        <w:rPr>
          <w:sz w:val="28"/>
          <w:szCs w:val="28"/>
        </w:rPr>
        <w:t xml:space="preserve">, д.50, адрес электронной почты: </w:t>
      </w:r>
      <w:proofErr w:type="spellStart"/>
      <w:r w:rsidRPr="006C6005">
        <w:rPr>
          <w:sz w:val="28"/>
          <w:szCs w:val="28"/>
        </w:rPr>
        <w:t>tsyganckova.jenya@yandex.ru</w:t>
      </w:r>
      <w:proofErr w:type="spellEnd"/>
      <w:r w:rsidRPr="006C6005">
        <w:rPr>
          <w:sz w:val="28"/>
          <w:szCs w:val="28"/>
        </w:rPr>
        <w:t>, контактный телефон: +7-903-461-33-59, номер  регистрации 26235  в государственном реестре лиц, осуществляющих кадастровую деятельность</w:t>
      </w:r>
      <w:proofErr w:type="gramStart"/>
      <w:r w:rsidRPr="006C6005">
        <w:rPr>
          <w:sz w:val="28"/>
          <w:szCs w:val="28"/>
        </w:rPr>
        <w:t xml:space="preserve"> ,</w:t>
      </w:r>
      <w:proofErr w:type="gramEnd"/>
      <w:r w:rsidRPr="006C6005">
        <w:rPr>
          <w:sz w:val="28"/>
          <w:szCs w:val="28"/>
        </w:rPr>
        <w:t xml:space="preserve"> выполняются  кадастровые  работы  в отношении земельного участка с кадастровым номером</w:t>
      </w:r>
      <w:r w:rsidRPr="006C6005">
        <w:rPr>
          <w:color w:val="000000"/>
          <w:sz w:val="28"/>
          <w:szCs w:val="28"/>
        </w:rPr>
        <w:t xml:space="preserve"> 61:22:0020601:139</w:t>
      </w:r>
      <w:r w:rsidRPr="006C6005">
        <w:rPr>
          <w:sz w:val="28"/>
          <w:szCs w:val="28"/>
        </w:rPr>
        <w:t xml:space="preserve">, расположенного по адресу: Ростовская обл., р-н </w:t>
      </w:r>
      <w:proofErr w:type="spellStart"/>
      <w:r w:rsidRPr="006C6005">
        <w:rPr>
          <w:sz w:val="28"/>
          <w:szCs w:val="28"/>
        </w:rPr>
        <w:t>Миллеровский</w:t>
      </w:r>
      <w:proofErr w:type="spellEnd"/>
      <w:r w:rsidRPr="006C6005">
        <w:rPr>
          <w:sz w:val="28"/>
          <w:szCs w:val="28"/>
        </w:rPr>
        <w:t xml:space="preserve">, </w:t>
      </w:r>
      <w:r w:rsidRPr="006C6005">
        <w:rPr>
          <w:color w:val="000000"/>
          <w:sz w:val="28"/>
          <w:szCs w:val="28"/>
        </w:rPr>
        <w:t xml:space="preserve">сл. </w:t>
      </w:r>
      <w:proofErr w:type="spellStart"/>
      <w:r w:rsidRPr="006C6005">
        <w:rPr>
          <w:color w:val="000000"/>
          <w:sz w:val="28"/>
          <w:szCs w:val="28"/>
        </w:rPr>
        <w:t>Нижнекамышинка</w:t>
      </w:r>
      <w:proofErr w:type="spellEnd"/>
      <w:r w:rsidRPr="006C6005">
        <w:rPr>
          <w:color w:val="000000"/>
          <w:sz w:val="28"/>
          <w:szCs w:val="28"/>
        </w:rPr>
        <w:t>, пер. Северный, 5, квартира 2</w:t>
      </w:r>
      <w:r w:rsidRPr="006C6005">
        <w:rPr>
          <w:sz w:val="28"/>
          <w:szCs w:val="28"/>
        </w:rPr>
        <w:t xml:space="preserve">,  кадастровый квартал </w:t>
      </w:r>
      <w:r w:rsidRPr="006C6005">
        <w:rPr>
          <w:color w:val="000000"/>
          <w:sz w:val="28"/>
          <w:szCs w:val="28"/>
        </w:rPr>
        <w:t>61:22:0020601</w:t>
      </w:r>
      <w:r w:rsidRPr="006C6005">
        <w:rPr>
          <w:sz w:val="28"/>
          <w:szCs w:val="28"/>
        </w:rPr>
        <w:t xml:space="preserve">.  </w:t>
      </w:r>
      <w:r w:rsidRPr="006C6005">
        <w:rPr>
          <w:color w:val="22262A"/>
          <w:sz w:val="28"/>
          <w:szCs w:val="28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6C6005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6C6005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6C6005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6C6005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6C6005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6C6005">
        <w:rPr>
          <w:color w:val="22262A"/>
          <w:sz w:val="28"/>
          <w:szCs w:val="28"/>
          <w:shd w:val="clear" w:color="auto" w:fill="FFFFFF"/>
        </w:rPr>
        <w:t xml:space="preserve">, </w:t>
      </w:r>
      <w:r w:rsidRPr="006C6005">
        <w:rPr>
          <w:color w:val="000000"/>
          <w:sz w:val="28"/>
          <w:szCs w:val="28"/>
        </w:rPr>
        <w:t xml:space="preserve">сл. </w:t>
      </w:r>
      <w:proofErr w:type="spellStart"/>
      <w:r w:rsidRPr="006C6005">
        <w:rPr>
          <w:color w:val="000000"/>
          <w:sz w:val="28"/>
          <w:szCs w:val="28"/>
        </w:rPr>
        <w:t>Нижнекамышинка</w:t>
      </w:r>
      <w:proofErr w:type="spellEnd"/>
      <w:r w:rsidRPr="006C6005">
        <w:rPr>
          <w:color w:val="22262A"/>
          <w:sz w:val="28"/>
          <w:szCs w:val="28"/>
          <w:shd w:val="clear" w:color="auto" w:fill="FFFFFF"/>
        </w:rPr>
        <w:t xml:space="preserve">, ул. Центральная, 24, квартира 1 (КН </w:t>
      </w:r>
      <w:r w:rsidRPr="006C6005">
        <w:rPr>
          <w:color w:val="000000"/>
          <w:sz w:val="28"/>
          <w:szCs w:val="28"/>
        </w:rPr>
        <w:t>61:22:0020601:113</w:t>
      </w:r>
      <w:r w:rsidRPr="006C6005">
        <w:rPr>
          <w:color w:val="22262A"/>
          <w:sz w:val="28"/>
          <w:szCs w:val="28"/>
          <w:shd w:val="clear" w:color="auto" w:fill="FFFFFF"/>
        </w:rPr>
        <w:t xml:space="preserve">).    </w:t>
      </w:r>
      <w:r w:rsidRPr="006C6005">
        <w:rPr>
          <w:sz w:val="28"/>
          <w:szCs w:val="28"/>
        </w:rPr>
        <w:t xml:space="preserve">Заказчиком кадастровых работ является: Радченко Ольга Ивановна, почтовый адрес: 346119, Ростовская обл., р-н </w:t>
      </w:r>
      <w:proofErr w:type="spellStart"/>
      <w:r w:rsidRPr="006C6005">
        <w:rPr>
          <w:sz w:val="28"/>
          <w:szCs w:val="28"/>
        </w:rPr>
        <w:t>Миллеровский</w:t>
      </w:r>
      <w:proofErr w:type="spellEnd"/>
      <w:r w:rsidRPr="006C6005">
        <w:rPr>
          <w:color w:val="000000"/>
          <w:sz w:val="28"/>
          <w:szCs w:val="28"/>
        </w:rPr>
        <w:t xml:space="preserve"> сл. </w:t>
      </w:r>
      <w:proofErr w:type="spellStart"/>
      <w:r w:rsidRPr="006C6005">
        <w:rPr>
          <w:color w:val="000000"/>
          <w:sz w:val="28"/>
          <w:szCs w:val="28"/>
        </w:rPr>
        <w:t>Нижнекамышинка</w:t>
      </w:r>
      <w:proofErr w:type="spellEnd"/>
      <w:r w:rsidRPr="006C6005">
        <w:rPr>
          <w:color w:val="000000"/>
          <w:sz w:val="28"/>
          <w:szCs w:val="28"/>
        </w:rPr>
        <w:t xml:space="preserve">, пер. Северный, 5, квартира 2, </w:t>
      </w:r>
      <w:r w:rsidRPr="006C6005">
        <w:rPr>
          <w:sz w:val="28"/>
          <w:szCs w:val="28"/>
        </w:rPr>
        <w:t>тел: 89508629891.</w:t>
      </w:r>
    </w:p>
    <w:p w:rsidR="006C6005" w:rsidRPr="006C6005" w:rsidRDefault="006C6005" w:rsidP="006C6005">
      <w:pPr>
        <w:rPr>
          <w:sz w:val="28"/>
          <w:szCs w:val="28"/>
        </w:rPr>
      </w:pPr>
      <w:r w:rsidRPr="006C6005">
        <w:rPr>
          <w:sz w:val="28"/>
          <w:szCs w:val="28"/>
        </w:rPr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6C6005">
        <w:rPr>
          <w:sz w:val="28"/>
          <w:szCs w:val="28"/>
        </w:rPr>
        <w:t>Миллеровский</w:t>
      </w:r>
      <w:proofErr w:type="spellEnd"/>
      <w:r w:rsidRPr="006C6005">
        <w:rPr>
          <w:sz w:val="28"/>
          <w:szCs w:val="28"/>
        </w:rPr>
        <w:t xml:space="preserve"> район, </w:t>
      </w:r>
      <w:proofErr w:type="gramStart"/>
      <w:r w:rsidRPr="006C6005">
        <w:rPr>
          <w:sz w:val="28"/>
          <w:szCs w:val="28"/>
        </w:rPr>
        <w:t>г</w:t>
      </w:r>
      <w:proofErr w:type="gramEnd"/>
      <w:r w:rsidRPr="006C6005">
        <w:rPr>
          <w:sz w:val="28"/>
          <w:szCs w:val="28"/>
        </w:rPr>
        <w:t xml:space="preserve">. Миллерово, ул. Ленина, д.12, офис 4, 09 января 2025 г. в 10 часов 00 минут. </w:t>
      </w:r>
    </w:p>
    <w:p w:rsidR="006C6005" w:rsidRPr="006C6005" w:rsidRDefault="006C6005" w:rsidP="006C6005">
      <w:pPr>
        <w:rPr>
          <w:sz w:val="28"/>
          <w:szCs w:val="28"/>
        </w:rPr>
      </w:pPr>
      <w:r w:rsidRPr="006C6005">
        <w:rPr>
          <w:sz w:val="28"/>
          <w:szCs w:val="28"/>
        </w:rPr>
        <w:t xml:space="preserve">С проектом межевого плана земельного участка можно </w:t>
      </w:r>
      <w:proofErr w:type="gramStart"/>
      <w:r w:rsidRPr="006C6005">
        <w:rPr>
          <w:sz w:val="28"/>
          <w:szCs w:val="28"/>
        </w:rPr>
        <w:t>ознакомится</w:t>
      </w:r>
      <w:proofErr w:type="gramEnd"/>
      <w:r w:rsidRPr="006C6005">
        <w:rPr>
          <w:sz w:val="28"/>
          <w:szCs w:val="28"/>
        </w:rPr>
        <w:t xml:space="preserve"> по адресу: Ростовская область, </w:t>
      </w:r>
      <w:proofErr w:type="spellStart"/>
      <w:r w:rsidRPr="006C6005">
        <w:rPr>
          <w:sz w:val="28"/>
          <w:szCs w:val="28"/>
        </w:rPr>
        <w:t>Миллеровский</w:t>
      </w:r>
      <w:proofErr w:type="spellEnd"/>
      <w:r w:rsidRPr="006C6005">
        <w:rPr>
          <w:sz w:val="28"/>
          <w:szCs w:val="28"/>
        </w:rPr>
        <w:t xml:space="preserve"> район, </w:t>
      </w:r>
      <w:proofErr w:type="gramStart"/>
      <w:r w:rsidRPr="006C6005">
        <w:rPr>
          <w:sz w:val="28"/>
          <w:szCs w:val="28"/>
        </w:rPr>
        <w:t>г</w:t>
      </w:r>
      <w:proofErr w:type="gramEnd"/>
      <w:r w:rsidRPr="006C6005">
        <w:rPr>
          <w:sz w:val="28"/>
          <w:szCs w:val="28"/>
        </w:rPr>
        <w:t xml:space="preserve">. Миллерово, ул. Ленина, д.12, офис 4.  </w:t>
      </w:r>
    </w:p>
    <w:p w:rsidR="006C6005" w:rsidRPr="006C6005" w:rsidRDefault="006C6005" w:rsidP="006C6005">
      <w:pPr>
        <w:rPr>
          <w:sz w:val="28"/>
          <w:szCs w:val="28"/>
        </w:rPr>
      </w:pPr>
      <w:r w:rsidRPr="006C6005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09 декабря 2024 г. по 09 января 2025 г., обоснованные возражения о местоположении границ земельных участков после ознакомления с проектом межевого плана принимаются с 09 декабря 2024 г. по 09 января 2025 г., по адресу: Ростовская область, </w:t>
      </w:r>
      <w:proofErr w:type="spellStart"/>
      <w:r w:rsidRPr="006C6005">
        <w:rPr>
          <w:sz w:val="28"/>
          <w:szCs w:val="28"/>
        </w:rPr>
        <w:t>Миллеровский</w:t>
      </w:r>
      <w:proofErr w:type="spellEnd"/>
      <w:r w:rsidRPr="006C6005">
        <w:rPr>
          <w:sz w:val="28"/>
          <w:szCs w:val="28"/>
        </w:rPr>
        <w:t xml:space="preserve"> район, </w:t>
      </w:r>
      <w:proofErr w:type="gramStart"/>
      <w:r w:rsidRPr="006C6005">
        <w:rPr>
          <w:sz w:val="28"/>
          <w:szCs w:val="28"/>
        </w:rPr>
        <w:t>г</w:t>
      </w:r>
      <w:proofErr w:type="gramEnd"/>
      <w:r w:rsidRPr="006C6005">
        <w:rPr>
          <w:sz w:val="28"/>
          <w:szCs w:val="28"/>
        </w:rPr>
        <w:t xml:space="preserve">. Миллерово, ул. Ленина, д.12, офис 4.   </w:t>
      </w:r>
    </w:p>
    <w:p w:rsidR="006C6005" w:rsidRPr="006C6005" w:rsidRDefault="006C6005" w:rsidP="006C6005">
      <w:pPr>
        <w:rPr>
          <w:sz w:val="28"/>
          <w:szCs w:val="28"/>
        </w:rPr>
      </w:pPr>
      <w:r w:rsidRPr="006C6005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6C6005" w:rsidRPr="004C08C2" w:rsidRDefault="006C6005" w:rsidP="006C6005">
      <w:pPr>
        <w:rPr>
          <w:sz w:val="28"/>
          <w:szCs w:val="28"/>
        </w:rPr>
      </w:pPr>
    </w:p>
    <w:p w:rsidR="006C6005" w:rsidRPr="00DA3B68" w:rsidRDefault="006C6005" w:rsidP="006C6005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6C6005" w:rsidRPr="00466621" w:rsidTr="00C300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E9671C" w:rsidRDefault="006C6005" w:rsidP="006C6005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>
              <w:rPr>
                <w:sz w:val="16"/>
                <w:szCs w:val="16"/>
              </w:rPr>
              <w:t xml:space="preserve">В.Н. </w:t>
            </w:r>
            <w:proofErr w:type="spellStart"/>
            <w:r>
              <w:rPr>
                <w:sz w:val="16"/>
                <w:szCs w:val="16"/>
              </w:rPr>
              <w:t>Рубащенко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6C6005" w:rsidRPr="00466621" w:rsidRDefault="006C6005" w:rsidP="00C30085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район. 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6C6005" w:rsidRPr="00466621" w:rsidTr="00C300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rPr>
                <w:sz w:val="16"/>
                <w:szCs w:val="16"/>
              </w:rPr>
            </w:pPr>
          </w:p>
        </w:tc>
      </w:tr>
      <w:tr w:rsidR="006C6005" w:rsidRPr="00466621" w:rsidTr="00C300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6C6005" w:rsidRPr="00466621" w:rsidRDefault="006C6005" w:rsidP="00C30085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6C6005" w:rsidRPr="00466621" w:rsidRDefault="006C6005" w:rsidP="00C30085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5" w:rsidRPr="00466621" w:rsidRDefault="006C6005" w:rsidP="00C30085">
            <w:pPr>
              <w:rPr>
                <w:sz w:val="16"/>
                <w:szCs w:val="16"/>
              </w:rPr>
            </w:pPr>
          </w:p>
        </w:tc>
      </w:tr>
    </w:tbl>
    <w:p w:rsidR="00551EAA" w:rsidRDefault="00551EAA"/>
    <w:sectPr w:rsidR="00551EAA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6C60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6490" w:rsidRDefault="006C60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C6005"/>
    <w:rsid w:val="00551EAA"/>
    <w:rsid w:val="006C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05"/>
    <w:pPr>
      <w:ind w:left="720"/>
      <w:contextualSpacing/>
    </w:pPr>
  </w:style>
  <w:style w:type="paragraph" w:styleId="a4">
    <w:name w:val="header"/>
    <w:basedOn w:val="a"/>
    <w:link w:val="a5"/>
    <w:unhideWhenUsed/>
    <w:rsid w:val="006C6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6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6C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C6005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0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2024-12-09T12:53:00Z</dcterms:created>
  <dcterms:modified xsi:type="dcterms:W3CDTF">2024-12-09T12:55:00Z</dcterms:modified>
</cp:coreProperties>
</file>